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205"/>
        <w:gridCol w:w="6307"/>
      </w:tblGrid>
      <w:tr w:rsidR="00DF74EC" w:rsidRPr="001B73BD" w14:paraId="44BFD501" w14:textId="77777777" w:rsidTr="00557598">
        <w:tc>
          <w:tcPr>
            <w:tcW w:w="2000" w:type="pct"/>
          </w:tcPr>
          <w:p w14:paraId="397EF100" w14:textId="1A148503" w:rsidR="0025168E" w:rsidRPr="001B73BD" w:rsidRDefault="00431A0B" w:rsidP="004C1FFE">
            <w:pPr>
              <w:ind w:left="-108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1"/>
              </w:rPr>
              <w:t>First Last</w:t>
            </w:r>
            <w:r w:rsidR="000B5FB2">
              <w:rPr>
                <w:rFonts w:asciiTheme="majorHAnsi" w:hAnsiTheme="majorHAnsi"/>
                <w:b/>
                <w:sz w:val="36"/>
                <w:szCs w:val="21"/>
              </w:rPr>
              <w:t>, P</w:t>
            </w:r>
            <w:r w:rsidR="004374E4">
              <w:rPr>
                <w:rFonts w:asciiTheme="majorHAnsi" w:hAnsiTheme="majorHAnsi"/>
                <w:b/>
                <w:sz w:val="36"/>
                <w:szCs w:val="21"/>
              </w:rPr>
              <w:t>h.D.</w:t>
            </w:r>
          </w:p>
        </w:tc>
        <w:tc>
          <w:tcPr>
            <w:tcW w:w="3000" w:type="pct"/>
          </w:tcPr>
          <w:p w14:paraId="55F065FA" w14:textId="5B48CD9D" w:rsidR="00DF74EC" w:rsidRPr="001B73BD" w:rsidRDefault="00431A0B" w:rsidP="004A4F82">
            <w:pPr>
              <w:keepNext/>
              <w:tabs>
                <w:tab w:val="right" w:pos="9900"/>
              </w:tabs>
              <w:spacing w:before="60"/>
              <w:jc w:val="right"/>
              <w:outlineLvl w:val="0"/>
              <w:rPr>
                <w:rFonts w:asciiTheme="minorHAnsi" w:hAnsiTheme="minorHAnsi"/>
                <w:smallCaps/>
                <w:sz w:val="21"/>
                <w:szCs w:val="21"/>
              </w:rPr>
            </w:pPr>
            <w:hyperlink r:id="rId8" w:history="1">
              <w:r w:rsidRPr="0078407C">
                <w:rPr>
                  <w:rStyle w:val="Hyperlink"/>
                </w:rPr>
                <w:t>Email</w:t>
              </w:r>
              <w:r w:rsidRPr="0078407C">
                <w:rPr>
                  <w:rStyle w:val="Hyperlink"/>
                  <w:rFonts w:asciiTheme="minorHAnsi" w:hAnsiTheme="minorHAnsi"/>
                  <w:sz w:val="21"/>
                  <w:szCs w:val="21"/>
                </w:rPr>
                <w:t>@gmail.com</w:t>
              </w:r>
            </w:hyperlink>
            <w:r w:rsidR="00CD688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F74EC" w:rsidRPr="001B73B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C1FFE" w:rsidRPr="001B73BD">
              <w:rPr>
                <w:rFonts w:asciiTheme="minorHAnsi" w:hAnsiTheme="minorHAnsi"/>
                <w:sz w:val="21"/>
                <w:szCs w:val="21"/>
              </w:rPr>
              <w:sym w:font="Wingdings" w:char="F0A7"/>
            </w:r>
            <w:r w:rsidR="004C1FFE" w:rsidRPr="001B73BD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/>
                <w:sz w:val="21"/>
                <w:szCs w:val="21"/>
              </w:rPr>
              <w:t>XXX</w:t>
            </w:r>
            <w:r w:rsidR="00D33159" w:rsidRPr="00D33159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>XXX</w:t>
            </w:r>
            <w:r w:rsidR="00D33159" w:rsidRPr="00D33159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>XXX</w:t>
            </w:r>
          </w:p>
          <w:p w14:paraId="0285093B" w14:textId="18F1EBCE" w:rsidR="00DF74EC" w:rsidRPr="001B73BD" w:rsidRDefault="00431A0B" w:rsidP="00743A4B">
            <w:pPr>
              <w:spacing w:after="120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City</w:t>
            </w:r>
            <w:r w:rsidR="00CD6883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/>
                <w:sz w:val="21"/>
                <w:szCs w:val="21"/>
              </w:rPr>
              <w:t>State</w:t>
            </w:r>
            <w:r w:rsidR="00DF74EC" w:rsidRPr="001B73BD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F74EC" w:rsidRPr="001B73BD">
              <w:rPr>
                <w:rFonts w:asciiTheme="minorHAnsi" w:hAnsiTheme="minorHAnsi"/>
                <w:sz w:val="21"/>
                <w:szCs w:val="21"/>
              </w:rPr>
              <w:sym w:font="Wingdings" w:char="F0A7"/>
            </w:r>
            <w:r w:rsidR="00DF74EC" w:rsidRPr="001B73BD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hyperlink r:id="rId9" w:history="1">
              <w:r w:rsidR="000B5FB2" w:rsidRPr="00D53D35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www.linkedIn.com</w:t>
              </w:r>
            </w:hyperlink>
            <w:r w:rsidR="00CD6883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</w:tbl>
    <w:p w14:paraId="63790762" w14:textId="79072D28" w:rsidR="00657D69" w:rsidRPr="00C12CD5" w:rsidRDefault="005A554D" w:rsidP="00C12CD5">
      <w:pPr>
        <w:pBdr>
          <w:top w:val="single" w:sz="18" w:space="5" w:color="5B9BD5" w:themeColor="accent1"/>
        </w:pBdr>
        <w:spacing w:before="240"/>
        <w:jc w:val="center"/>
        <w:rPr>
          <w:rFonts w:asciiTheme="majorHAnsi" w:eastAsia="MS Mincho" w:hAnsiTheme="majorHAnsi"/>
          <w:b/>
          <w:sz w:val="30"/>
        </w:rPr>
      </w:pPr>
      <w:r>
        <w:rPr>
          <w:rFonts w:asciiTheme="majorHAnsi" w:eastAsia="MS Mincho" w:hAnsiTheme="majorHAnsi"/>
          <w:b/>
          <w:sz w:val="30"/>
        </w:rPr>
        <w:t xml:space="preserve">Organizational Development and Talent </w:t>
      </w:r>
      <w:r w:rsidR="006014C7">
        <w:rPr>
          <w:rFonts w:asciiTheme="majorHAnsi" w:eastAsia="MS Mincho" w:hAnsiTheme="majorHAnsi"/>
          <w:b/>
          <w:sz w:val="30"/>
        </w:rPr>
        <w:t xml:space="preserve">Management </w:t>
      </w:r>
      <w:r w:rsidR="00477C4D">
        <w:rPr>
          <w:rFonts w:asciiTheme="majorHAnsi" w:eastAsia="MS Mincho" w:hAnsiTheme="majorHAnsi"/>
          <w:b/>
          <w:sz w:val="30"/>
        </w:rPr>
        <w:t>Leade</w:t>
      </w:r>
      <w:r w:rsidR="00C12CD5">
        <w:rPr>
          <w:rFonts w:asciiTheme="majorHAnsi" w:eastAsia="MS Mincho" w:hAnsiTheme="majorHAnsi"/>
          <w:b/>
          <w:sz w:val="30"/>
        </w:rPr>
        <w:t>r</w:t>
      </w:r>
    </w:p>
    <w:p w14:paraId="2C398F3C" w14:textId="77777777" w:rsidR="00C12CD5" w:rsidRPr="00723694" w:rsidRDefault="00C12CD5" w:rsidP="00C12CD5">
      <w:pPr>
        <w:pBdr>
          <w:bottom w:val="single" w:sz="18" w:space="5" w:color="5B9BD5" w:themeColor="accent1"/>
        </w:pBdr>
        <w:rPr>
          <w:rFonts w:ascii="Calibri Light" w:eastAsia="MS Mincho" w:hAnsi="Calibri Light" w:cs="Calibri Light"/>
          <w:i/>
          <w:iCs/>
          <w:sz w:val="21"/>
          <w:szCs w:val="21"/>
        </w:rPr>
      </w:pPr>
    </w:p>
    <w:p w14:paraId="3C6B2B21" w14:textId="77777777" w:rsidR="004A4E9A" w:rsidRPr="004A4E9A" w:rsidRDefault="004A4E9A" w:rsidP="004A4E9A">
      <w:pPr>
        <w:rPr>
          <w:rFonts w:asciiTheme="minorHAnsi" w:hAnsiTheme="minorHAnsi" w:cstheme="minorHAnsi"/>
          <w:sz w:val="5"/>
          <w:szCs w:val="5"/>
          <w:shd w:val="clear" w:color="auto" w:fill="FFFFFF"/>
        </w:rPr>
      </w:pPr>
    </w:p>
    <w:p w14:paraId="5371941C" w14:textId="62AFFE8F" w:rsidR="0074523F" w:rsidRPr="009F07BD" w:rsidRDefault="00666B6B" w:rsidP="009F07BD">
      <w:pPr>
        <w:rPr>
          <w:rFonts w:asciiTheme="minorHAnsi" w:hAnsiTheme="minorHAnsi" w:cstheme="minorHAnsi"/>
          <w:sz w:val="20"/>
        </w:rPr>
      </w:pP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Strategic </w:t>
      </w:r>
      <w:r w:rsidR="008F57B5">
        <w:rPr>
          <w:rFonts w:asciiTheme="minorHAnsi" w:hAnsiTheme="minorHAnsi" w:cstheme="minorHAnsi"/>
          <w:sz w:val="20"/>
          <w:shd w:val="clear" w:color="auto" w:fill="FFFFFF"/>
        </w:rPr>
        <w:t>T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alent </w:t>
      </w:r>
      <w:r w:rsidR="008F57B5">
        <w:rPr>
          <w:rFonts w:asciiTheme="minorHAnsi" w:hAnsiTheme="minorHAnsi" w:cstheme="minorHAnsi"/>
          <w:sz w:val="20"/>
          <w:shd w:val="clear" w:color="auto" w:fill="FFFFFF"/>
        </w:rPr>
        <w:t xml:space="preserve">and OD 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thought leader </w:t>
      </w:r>
      <w:r w:rsidR="00403F73">
        <w:rPr>
          <w:rFonts w:asciiTheme="minorHAnsi" w:hAnsiTheme="minorHAnsi" w:cstheme="minorHAnsi"/>
          <w:sz w:val="20"/>
          <w:shd w:val="clear" w:color="auto" w:fill="FFFFFF"/>
        </w:rPr>
        <w:t xml:space="preserve">and practitioner 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with a passion for creating </w:t>
      </w:r>
      <w:r w:rsidR="00243FB8">
        <w:rPr>
          <w:rFonts w:asciiTheme="minorHAnsi" w:hAnsiTheme="minorHAnsi" w:cstheme="minorHAnsi"/>
          <w:sz w:val="20"/>
          <w:shd w:val="clear" w:color="auto" w:fill="FFFFFF"/>
        </w:rPr>
        <w:t xml:space="preserve">and implementing 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engaging, scalable initiatives throughout the employee experience </w:t>
      </w:r>
      <w:r w:rsidR="0020239E">
        <w:rPr>
          <w:rFonts w:asciiTheme="minorHAnsi" w:hAnsiTheme="minorHAnsi" w:cstheme="minorHAnsi"/>
          <w:sz w:val="20"/>
          <w:shd w:val="clear" w:color="auto" w:fill="FFFFFF"/>
        </w:rPr>
        <w:t xml:space="preserve">that 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build organizational capability and enhance individual and team performance. Talent and employee engagement evangelist </w:t>
      </w:r>
      <w:r>
        <w:rPr>
          <w:rFonts w:asciiTheme="minorHAnsi" w:hAnsiTheme="minorHAnsi" w:cstheme="minorHAnsi"/>
          <w:sz w:val="20"/>
          <w:shd w:val="clear" w:color="auto" w:fill="FFFFFF"/>
        </w:rPr>
        <w:t>that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</w:rPr>
        <w:t>prioritizes developing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 leaders </w:t>
      </w:r>
      <w:r>
        <w:rPr>
          <w:rFonts w:asciiTheme="minorHAnsi" w:hAnsiTheme="minorHAnsi" w:cstheme="minorHAnsi"/>
          <w:sz w:val="20"/>
          <w:shd w:val="clear" w:color="auto" w:fill="FFFFFF"/>
        </w:rPr>
        <w:t>in alignment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 with 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current/future business needs and organizational values. </w:t>
      </w:r>
      <w:r w:rsidRPr="004A4E9A">
        <w:rPr>
          <w:rFonts w:asciiTheme="minorHAnsi" w:hAnsiTheme="minorHAnsi" w:cstheme="minorHAnsi"/>
          <w:sz w:val="20"/>
          <w:shd w:val="clear" w:color="auto" w:fill="FFFFFF"/>
        </w:rPr>
        <w:t xml:space="preserve">Collaborative change agent focused on client service and providing data driven results for meaningful business impact and the achievement of organizational goals. </w:t>
      </w:r>
    </w:p>
    <w:p w14:paraId="385DFC72" w14:textId="464DAB0B" w:rsidR="00657D69" w:rsidRPr="00A20488" w:rsidRDefault="00F60E32" w:rsidP="00A20488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0488">
        <w:rPr>
          <w:rFonts w:ascii="Calibri Light" w:eastAsia="MS Mincho" w:hAnsi="Calibri Light" w:cs="Calibri Light"/>
          <w:b/>
          <w:bCs/>
          <w:i/>
          <w:iCs/>
          <w:sz w:val="20"/>
        </w:rPr>
        <w:t>Highlights of Expertise include:</w:t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958"/>
        <w:gridCol w:w="4001"/>
      </w:tblGrid>
      <w:tr w:rsidR="007A2CF3" w:rsidRPr="001B73BD" w14:paraId="44C8B5DA" w14:textId="77777777" w:rsidTr="00B452B2">
        <w:trPr>
          <w:trHeight w:val="72"/>
          <w:jc w:val="center"/>
        </w:trPr>
        <w:tc>
          <w:tcPr>
            <w:tcW w:w="5959" w:type="dxa"/>
          </w:tcPr>
          <w:p w14:paraId="584D5909" w14:textId="77777777" w:rsidR="00403F73" w:rsidRPr="0074523F" w:rsidRDefault="00403F73" w:rsidP="00403F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Succession Planning </w:t>
            </w:r>
          </w:p>
          <w:p w14:paraId="1F0CEA60" w14:textId="77777777" w:rsidR="00B452B2" w:rsidRDefault="00403F73" w:rsidP="00403F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Talent Review</w:t>
            </w:r>
            <w:r w:rsidR="00B452B2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3DAE2F62" w14:textId="66ECA1ED" w:rsidR="00403F73" w:rsidRPr="00723694" w:rsidRDefault="00403F73" w:rsidP="00403F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High Potential </w:t>
            </w:r>
            <w:r w:rsidR="00243FB8">
              <w:rPr>
                <w:rFonts w:ascii="Calibri Light" w:hAnsi="Calibri Light" w:cs="Calibri Light"/>
                <w:sz w:val="20"/>
              </w:rPr>
              <w:t>I</w:t>
            </w:r>
            <w:r>
              <w:rPr>
                <w:rFonts w:ascii="Calibri Light" w:hAnsi="Calibri Light" w:cs="Calibri Light"/>
                <w:sz w:val="20"/>
              </w:rPr>
              <w:t xml:space="preserve">dentification and </w:t>
            </w:r>
            <w:r w:rsidR="00243FB8">
              <w:rPr>
                <w:rFonts w:ascii="Calibri Light" w:hAnsi="Calibri Light" w:cs="Calibri Light"/>
                <w:sz w:val="20"/>
              </w:rPr>
              <w:t>D</w:t>
            </w:r>
            <w:r>
              <w:rPr>
                <w:rFonts w:ascii="Calibri Light" w:hAnsi="Calibri Light" w:cs="Calibri Light"/>
                <w:sz w:val="20"/>
              </w:rPr>
              <w:t>evelopment</w:t>
            </w:r>
          </w:p>
          <w:p w14:paraId="6C2AE12A" w14:textId="066A2604" w:rsidR="00DC039A" w:rsidRPr="00B452B2" w:rsidRDefault="00403F73" w:rsidP="00B452B2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Performance Management</w:t>
            </w:r>
          </w:p>
        </w:tc>
        <w:tc>
          <w:tcPr>
            <w:tcW w:w="4001" w:type="dxa"/>
          </w:tcPr>
          <w:p w14:paraId="0BD2B8D5" w14:textId="77777777" w:rsidR="00403F73" w:rsidRDefault="00403F73" w:rsidP="00403F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Leadership Assessment and Coaching </w:t>
            </w:r>
          </w:p>
          <w:p w14:paraId="40166A8D" w14:textId="461BEC8A" w:rsidR="00B33C1C" w:rsidRPr="00723694" w:rsidRDefault="00063545" w:rsidP="00D431C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</w:t>
            </w:r>
            <w:r w:rsidR="00D302FA">
              <w:rPr>
                <w:rFonts w:ascii="Calibri Light" w:hAnsi="Calibri Light" w:cs="Calibri Light"/>
                <w:sz w:val="20"/>
              </w:rPr>
              <w:t>hange Management</w:t>
            </w:r>
          </w:p>
          <w:p w14:paraId="7F848D3F" w14:textId="57B18C0E" w:rsidR="006D00B0" w:rsidRDefault="006D00B0" w:rsidP="00DD460A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Employee Engagement</w:t>
            </w:r>
          </w:p>
          <w:p w14:paraId="5156EACC" w14:textId="71027A1C" w:rsidR="00B452B2" w:rsidRDefault="0068714F" w:rsidP="00DD460A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Competency Modeling</w:t>
            </w:r>
          </w:p>
          <w:p w14:paraId="77E26EFC" w14:textId="7CBBD668" w:rsidR="00403F73" w:rsidRPr="00403F73" w:rsidRDefault="00403F73" w:rsidP="00403F73">
            <w:pPr>
              <w:ind w:left="36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9B65321" w14:textId="231E2025" w:rsidR="00723694" w:rsidRPr="001B73BD" w:rsidRDefault="00743A4B" w:rsidP="00743A4B">
      <w:pPr>
        <w:pBdr>
          <w:bottom w:val="single" w:sz="8" w:space="3" w:color="5B9BD5" w:themeColor="accent1"/>
        </w:pBdr>
        <w:tabs>
          <w:tab w:val="right" w:pos="9648"/>
        </w:tabs>
        <w:spacing w:before="360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Qualifications in </w:t>
      </w:r>
      <w:r w:rsidR="00723694">
        <w:rPr>
          <w:rFonts w:asciiTheme="majorHAnsi" w:hAnsiTheme="majorHAnsi"/>
          <w:b/>
          <w:sz w:val="30"/>
          <w:szCs w:val="30"/>
        </w:rPr>
        <w:t>Ac</w:t>
      </w:r>
      <w:r>
        <w:rPr>
          <w:rFonts w:asciiTheme="majorHAnsi" w:hAnsiTheme="majorHAnsi"/>
          <w:b/>
          <w:sz w:val="30"/>
          <w:szCs w:val="30"/>
        </w:rPr>
        <w:t>tio</w:t>
      </w:r>
      <w:r w:rsidR="005811AF">
        <w:rPr>
          <w:rFonts w:asciiTheme="majorHAnsi" w:hAnsiTheme="majorHAnsi"/>
          <w:b/>
          <w:sz w:val="30"/>
          <w:szCs w:val="30"/>
        </w:rPr>
        <w:t>n</w:t>
      </w:r>
    </w:p>
    <w:p w14:paraId="5AD5C30A" w14:textId="77777777" w:rsidR="00B34098" w:rsidRDefault="00B34098" w:rsidP="00B34098">
      <w:pPr>
        <w:numPr>
          <w:ilvl w:val="0"/>
          <w:numId w:val="3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Led strategy and execution of Talent Review and Succession Planning processes, with a focus on aligning business needs with High Potential and Leadership talent.</w:t>
      </w:r>
    </w:p>
    <w:p w14:paraId="55A83C29" w14:textId="77777777" w:rsidR="00B34098" w:rsidRDefault="00B34098" w:rsidP="00B34098">
      <w:pPr>
        <w:numPr>
          <w:ilvl w:val="0"/>
          <w:numId w:val="3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Employee engagement guru, skilled with communication, education, survey execution and results interpretation, leadership coaching and action planning.</w:t>
      </w:r>
    </w:p>
    <w:p w14:paraId="3218CF75" w14:textId="77777777" w:rsidR="00B34098" w:rsidRPr="00D302FA" w:rsidRDefault="00B34098" w:rsidP="00B34098">
      <w:pPr>
        <w:numPr>
          <w:ilvl w:val="0"/>
          <w:numId w:val="3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Skilled organizational development leader, restructuring and transforming talent management programs to drive enterprise success, leadership development, career growth and organizational capability.</w:t>
      </w:r>
    </w:p>
    <w:p w14:paraId="30BAC4FC" w14:textId="77777777" w:rsidR="00457E67" w:rsidRDefault="00457E67" w:rsidP="00457E67">
      <w:pPr>
        <w:numPr>
          <w:ilvl w:val="0"/>
          <w:numId w:val="3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Expert individual assessment facilitator with experience analyzing and debriefing results from a wide variety of assessments, resulting in targeted development plans for leaders.</w:t>
      </w:r>
    </w:p>
    <w:p w14:paraId="064E4A68" w14:textId="13C8BA8E" w:rsidR="00723694" w:rsidRDefault="00743A4B" w:rsidP="0074523F">
      <w:pPr>
        <w:numPr>
          <w:ilvl w:val="0"/>
          <w:numId w:val="3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1</w:t>
      </w:r>
      <w:r w:rsidR="000B5FB2">
        <w:rPr>
          <w:rFonts w:ascii="Calibri Light" w:hAnsi="Calibri Light" w:cs="Calibri Light"/>
          <w:sz w:val="20"/>
        </w:rPr>
        <w:t>0</w:t>
      </w:r>
      <w:r w:rsidR="00BA6FF0">
        <w:rPr>
          <w:rFonts w:ascii="Calibri Light" w:hAnsi="Calibri Light" w:cs="Calibri Light"/>
          <w:sz w:val="20"/>
        </w:rPr>
        <w:t xml:space="preserve">+ years </w:t>
      </w:r>
      <w:r w:rsidR="0074523F">
        <w:rPr>
          <w:rFonts w:ascii="Calibri Light" w:hAnsi="Calibri Light" w:cs="Calibri Light"/>
          <w:sz w:val="20"/>
        </w:rPr>
        <w:t xml:space="preserve">of </w:t>
      </w:r>
      <w:r w:rsidR="00BA6FF0">
        <w:rPr>
          <w:rFonts w:ascii="Calibri Light" w:hAnsi="Calibri Light" w:cs="Calibri Light"/>
          <w:sz w:val="20"/>
        </w:rPr>
        <w:t xml:space="preserve">expertise leveraging quantitative and qualitative </w:t>
      </w:r>
      <w:r w:rsidR="00063545">
        <w:rPr>
          <w:rFonts w:ascii="Calibri Light" w:hAnsi="Calibri Light" w:cs="Calibri Light"/>
          <w:sz w:val="20"/>
        </w:rPr>
        <w:t xml:space="preserve">research tools, emerging technologies, </w:t>
      </w:r>
      <w:r w:rsidR="000110A0">
        <w:rPr>
          <w:rFonts w:ascii="Calibri Light" w:hAnsi="Calibri Light" w:cs="Calibri Light"/>
          <w:sz w:val="20"/>
        </w:rPr>
        <w:t xml:space="preserve">targeted </w:t>
      </w:r>
      <w:r w:rsidR="0074523F">
        <w:rPr>
          <w:rFonts w:ascii="Calibri Light" w:hAnsi="Calibri Light" w:cs="Calibri Light"/>
          <w:sz w:val="20"/>
        </w:rPr>
        <w:t>assessments,</w:t>
      </w:r>
      <w:r w:rsidR="000110A0">
        <w:rPr>
          <w:rFonts w:ascii="Calibri Light" w:hAnsi="Calibri Light" w:cs="Calibri Light"/>
          <w:sz w:val="20"/>
        </w:rPr>
        <w:t xml:space="preserve"> </w:t>
      </w:r>
      <w:r w:rsidR="00063545">
        <w:rPr>
          <w:rFonts w:ascii="Calibri Light" w:hAnsi="Calibri Light" w:cs="Calibri Light"/>
          <w:sz w:val="20"/>
        </w:rPr>
        <w:t xml:space="preserve">and advanced methodologies to develop evidence-based insights </w:t>
      </w:r>
      <w:r w:rsidR="000B5FB2">
        <w:rPr>
          <w:rFonts w:ascii="Calibri Light" w:hAnsi="Calibri Light" w:cs="Calibri Light"/>
          <w:sz w:val="20"/>
        </w:rPr>
        <w:t xml:space="preserve">and programs </w:t>
      </w:r>
      <w:r w:rsidR="00063545">
        <w:rPr>
          <w:rFonts w:ascii="Calibri Light" w:hAnsi="Calibri Light" w:cs="Calibri Light"/>
          <w:sz w:val="20"/>
        </w:rPr>
        <w:t xml:space="preserve">that deliver improved </w:t>
      </w:r>
      <w:r w:rsidR="000B5FB2">
        <w:rPr>
          <w:rFonts w:ascii="Calibri Light" w:hAnsi="Calibri Light" w:cs="Calibri Light"/>
          <w:sz w:val="20"/>
        </w:rPr>
        <w:t xml:space="preserve">employee engagement, enterprise success, </w:t>
      </w:r>
      <w:r w:rsidR="00C12CD5">
        <w:rPr>
          <w:rFonts w:ascii="Calibri Light" w:hAnsi="Calibri Light" w:cs="Calibri Light"/>
          <w:sz w:val="20"/>
        </w:rPr>
        <w:t>individual and team development</w:t>
      </w:r>
      <w:r w:rsidR="00063545">
        <w:rPr>
          <w:rFonts w:ascii="Calibri Light" w:hAnsi="Calibri Light" w:cs="Calibri Light"/>
          <w:sz w:val="20"/>
        </w:rPr>
        <w:t xml:space="preserve"> and accelerated business outcomes</w:t>
      </w:r>
      <w:r w:rsidR="00723694">
        <w:rPr>
          <w:rFonts w:ascii="Calibri Light" w:hAnsi="Calibri Light" w:cs="Calibri Light"/>
          <w:sz w:val="20"/>
        </w:rPr>
        <w:t xml:space="preserve">. </w:t>
      </w:r>
    </w:p>
    <w:p w14:paraId="7F86F138" w14:textId="31805EB8" w:rsidR="0074523F" w:rsidRPr="0074523F" w:rsidRDefault="0074523F" w:rsidP="0074523F">
      <w:pPr>
        <w:numPr>
          <w:ilvl w:val="0"/>
          <w:numId w:val="31"/>
        </w:numPr>
        <w:spacing w:before="120"/>
        <w:rPr>
          <w:rFonts w:ascii="Calibri Light" w:hAnsi="Calibri Light" w:cs="Calibri Light"/>
          <w:sz w:val="20"/>
        </w:rPr>
      </w:pPr>
      <w:r w:rsidRPr="0074523F">
        <w:rPr>
          <w:rFonts w:ascii="Calibri Light" w:hAnsi="Calibri Light" w:cs="Calibri Light"/>
          <w:sz w:val="20"/>
        </w:rPr>
        <w:t xml:space="preserve">Experience leading </w:t>
      </w:r>
      <w:r w:rsidR="00DC039A">
        <w:rPr>
          <w:rFonts w:ascii="Calibri Light" w:hAnsi="Calibri Light" w:cs="Calibri Light"/>
          <w:sz w:val="20"/>
        </w:rPr>
        <w:t>d</w:t>
      </w:r>
      <w:r w:rsidRPr="0074523F">
        <w:rPr>
          <w:rFonts w:ascii="Calibri Light" w:hAnsi="Calibri Light" w:cs="Calibri Light"/>
          <w:sz w:val="20"/>
        </w:rPr>
        <w:t xml:space="preserve">irect </w:t>
      </w:r>
      <w:r w:rsidR="00DC039A">
        <w:rPr>
          <w:rFonts w:ascii="Calibri Light" w:hAnsi="Calibri Light" w:cs="Calibri Light"/>
          <w:sz w:val="20"/>
        </w:rPr>
        <w:t>r</w:t>
      </w:r>
      <w:r w:rsidRPr="0074523F">
        <w:rPr>
          <w:rFonts w:ascii="Calibri Light" w:hAnsi="Calibri Light" w:cs="Calibri Light"/>
          <w:sz w:val="20"/>
        </w:rPr>
        <w:t>eports and matrixed team members</w:t>
      </w:r>
      <w:r w:rsidR="00DC039A">
        <w:rPr>
          <w:rFonts w:ascii="Calibri Light" w:hAnsi="Calibri Light" w:cs="Calibri Light"/>
          <w:sz w:val="20"/>
        </w:rPr>
        <w:t>.</w:t>
      </w:r>
    </w:p>
    <w:p w14:paraId="7886822D" w14:textId="1EDAA9EB" w:rsidR="00D352DA" w:rsidRPr="001B73BD" w:rsidRDefault="00D352DA" w:rsidP="00743A4B">
      <w:pPr>
        <w:pBdr>
          <w:bottom w:val="single" w:sz="8" w:space="3" w:color="5B9BD5" w:themeColor="accent1"/>
        </w:pBdr>
        <w:tabs>
          <w:tab w:val="right" w:pos="9648"/>
        </w:tabs>
        <w:spacing w:before="360"/>
        <w:rPr>
          <w:rFonts w:asciiTheme="majorHAnsi" w:hAnsiTheme="majorHAnsi"/>
          <w:b/>
          <w:sz w:val="30"/>
          <w:szCs w:val="30"/>
        </w:rPr>
      </w:pPr>
      <w:r w:rsidRPr="001B73BD">
        <w:rPr>
          <w:rFonts w:asciiTheme="majorHAnsi" w:hAnsiTheme="majorHAnsi"/>
          <w:b/>
          <w:sz w:val="30"/>
          <w:szCs w:val="30"/>
        </w:rPr>
        <w:t xml:space="preserve">Career </w:t>
      </w:r>
      <w:r w:rsidR="00232C23" w:rsidRPr="001B73BD">
        <w:rPr>
          <w:rFonts w:asciiTheme="majorHAnsi" w:hAnsiTheme="majorHAnsi"/>
          <w:b/>
          <w:sz w:val="30"/>
          <w:szCs w:val="30"/>
        </w:rPr>
        <w:t>Experience</w:t>
      </w:r>
    </w:p>
    <w:p w14:paraId="478EB782" w14:textId="10835000" w:rsidR="006D00B0" w:rsidRDefault="006D00B0" w:rsidP="00743A4B">
      <w:pPr>
        <w:tabs>
          <w:tab w:val="right" w:pos="9648"/>
        </w:tabs>
        <w:spacing w:before="240"/>
        <w:rPr>
          <w:rFonts w:ascii="Calibri Light" w:hAnsi="Calibri Light" w:cs="Calibri Light"/>
          <w:sz w:val="20"/>
        </w:rPr>
      </w:pPr>
      <w:r w:rsidRPr="00DF3FA1">
        <w:rPr>
          <w:rFonts w:ascii="Calibri Light" w:hAnsi="Calibri Light" w:cs="Calibri Light"/>
          <w:b/>
          <w:bCs/>
          <w:sz w:val="20"/>
        </w:rPr>
        <w:t>HelloFresh, New York, NY</w:t>
      </w:r>
      <w:r>
        <w:rPr>
          <w:rFonts w:ascii="Calibri Light" w:hAnsi="Calibri Light" w:cs="Calibri Light"/>
          <w:sz w:val="20"/>
        </w:rPr>
        <w:tab/>
      </w:r>
      <w:proofErr w:type="gramStart"/>
      <w:r w:rsidR="00431A0B">
        <w:rPr>
          <w:rFonts w:ascii="Calibri Light" w:hAnsi="Calibri Light" w:cs="Calibri Light"/>
          <w:sz w:val="20"/>
        </w:rPr>
        <w:t>March,</w:t>
      </w:r>
      <w:proofErr w:type="gramEnd"/>
      <w:r w:rsidR="00431A0B"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>2021 to Present</w:t>
      </w:r>
    </w:p>
    <w:p w14:paraId="564793DA" w14:textId="4363FB02" w:rsidR="006D00B0" w:rsidRDefault="006D00B0" w:rsidP="0074523F">
      <w:pPr>
        <w:tabs>
          <w:tab w:val="right" w:pos="9648"/>
        </w:tabs>
        <w:spacing w:before="120" w:after="120"/>
        <w:rPr>
          <w:rFonts w:ascii="Calibri Light" w:hAnsi="Calibri Light" w:cs="Calibri Light"/>
          <w:b/>
          <w:bCs/>
          <w:sz w:val="20"/>
        </w:rPr>
      </w:pPr>
      <w:r w:rsidRPr="006D00B0">
        <w:rPr>
          <w:rFonts w:ascii="Calibri Light" w:hAnsi="Calibri Light" w:cs="Calibri Light"/>
          <w:b/>
          <w:bCs/>
          <w:sz w:val="20"/>
        </w:rPr>
        <w:t>Associate Director</w:t>
      </w:r>
      <w:r>
        <w:rPr>
          <w:rFonts w:ascii="Calibri Light" w:hAnsi="Calibri Light" w:cs="Calibri Light"/>
          <w:b/>
          <w:bCs/>
          <w:sz w:val="20"/>
        </w:rPr>
        <w:t xml:space="preserve"> - </w:t>
      </w:r>
      <w:r w:rsidRPr="006D00B0">
        <w:rPr>
          <w:rFonts w:ascii="Calibri Light" w:hAnsi="Calibri Light" w:cs="Calibri Light"/>
          <w:b/>
          <w:bCs/>
          <w:sz w:val="20"/>
        </w:rPr>
        <w:t>Talent Management &amp; Organizational Development</w:t>
      </w:r>
    </w:p>
    <w:p w14:paraId="60304860" w14:textId="457F4FDE" w:rsidR="001A057A" w:rsidRDefault="00CC0457" w:rsidP="001A057A">
      <w:pPr>
        <w:tabs>
          <w:tab w:val="right" w:pos="9648"/>
        </w:tabs>
        <w:spacing w:before="120" w:after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Driving member of the People leadership team in implementing innovative best practices in identifying </w:t>
      </w:r>
      <w:r w:rsidR="00DC039A">
        <w:rPr>
          <w:rFonts w:ascii="Calibri Light" w:hAnsi="Calibri Light" w:cs="Calibri Light"/>
          <w:sz w:val="20"/>
        </w:rPr>
        <w:t>h</w:t>
      </w:r>
      <w:r>
        <w:rPr>
          <w:rFonts w:ascii="Calibri Light" w:hAnsi="Calibri Light" w:cs="Calibri Light"/>
          <w:sz w:val="20"/>
        </w:rPr>
        <w:t xml:space="preserve">igh </w:t>
      </w:r>
      <w:r w:rsidR="00DC039A">
        <w:rPr>
          <w:rFonts w:ascii="Calibri Light" w:hAnsi="Calibri Light" w:cs="Calibri Light"/>
          <w:sz w:val="20"/>
        </w:rPr>
        <w:t>p</w:t>
      </w:r>
      <w:r>
        <w:rPr>
          <w:rFonts w:ascii="Calibri Light" w:hAnsi="Calibri Light" w:cs="Calibri Light"/>
          <w:sz w:val="20"/>
        </w:rPr>
        <w:t xml:space="preserve">otential </w:t>
      </w:r>
      <w:r w:rsidR="00DC039A">
        <w:rPr>
          <w:rFonts w:ascii="Calibri Light" w:hAnsi="Calibri Light" w:cs="Calibri Light"/>
          <w:sz w:val="20"/>
        </w:rPr>
        <w:t>t</w:t>
      </w:r>
      <w:r>
        <w:rPr>
          <w:rFonts w:ascii="Calibri Light" w:hAnsi="Calibri Light" w:cs="Calibri Light"/>
          <w:sz w:val="20"/>
        </w:rPr>
        <w:t>alent</w:t>
      </w:r>
      <w:r w:rsidR="00231E6C">
        <w:rPr>
          <w:rFonts w:ascii="Calibri Light" w:hAnsi="Calibri Light" w:cs="Calibri Light"/>
          <w:sz w:val="20"/>
        </w:rPr>
        <w:t>,</w:t>
      </w:r>
      <w:r>
        <w:rPr>
          <w:rFonts w:ascii="Calibri Light" w:hAnsi="Calibri Light" w:cs="Calibri Light"/>
          <w:sz w:val="20"/>
        </w:rPr>
        <w:t xml:space="preserve"> pinpointing </w:t>
      </w:r>
      <w:r w:rsidR="00DC039A">
        <w:rPr>
          <w:rFonts w:ascii="Calibri Light" w:hAnsi="Calibri Light" w:cs="Calibri Light"/>
          <w:sz w:val="20"/>
        </w:rPr>
        <w:t>c</w:t>
      </w:r>
      <w:r>
        <w:rPr>
          <w:rFonts w:ascii="Calibri Light" w:hAnsi="Calibri Light" w:cs="Calibri Light"/>
          <w:sz w:val="20"/>
        </w:rPr>
        <w:t xml:space="preserve">ritical </w:t>
      </w:r>
      <w:proofErr w:type="gramStart"/>
      <w:r w:rsidR="00DC039A">
        <w:rPr>
          <w:rFonts w:ascii="Calibri Light" w:hAnsi="Calibri Light" w:cs="Calibri Light"/>
          <w:sz w:val="20"/>
        </w:rPr>
        <w:t>r</w:t>
      </w:r>
      <w:r>
        <w:rPr>
          <w:rFonts w:ascii="Calibri Light" w:hAnsi="Calibri Light" w:cs="Calibri Light"/>
          <w:sz w:val="20"/>
        </w:rPr>
        <w:t>oles</w:t>
      </w:r>
      <w:proofErr w:type="gramEnd"/>
      <w:r>
        <w:rPr>
          <w:rFonts w:ascii="Calibri Light" w:hAnsi="Calibri Light" w:cs="Calibri Light"/>
          <w:sz w:val="20"/>
        </w:rPr>
        <w:t xml:space="preserve"> and developing talent throughout the organization, with a focus on </w:t>
      </w:r>
      <w:r w:rsidR="00855AD4">
        <w:rPr>
          <w:rFonts w:ascii="Calibri Light" w:hAnsi="Calibri Light" w:cs="Calibri Light"/>
          <w:sz w:val="20"/>
        </w:rPr>
        <w:t xml:space="preserve">identifying 1:1 </w:t>
      </w:r>
      <w:r>
        <w:rPr>
          <w:rFonts w:ascii="Calibri Light" w:hAnsi="Calibri Light" w:cs="Calibri Light"/>
          <w:sz w:val="20"/>
        </w:rPr>
        <w:t xml:space="preserve">succession and </w:t>
      </w:r>
      <w:r w:rsidR="00694918">
        <w:rPr>
          <w:rFonts w:ascii="Calibri Light" w:hAnsi="Calibri Light" w:cs="Calibri Light"/>
          <w:sz w:val="20"/>
        </w:rPr>
        <w:t xml:space="preserve">talent pools.  </w:t>
      </w:r>
    </w:p>
    <w:p w14:paraId="1636F0D8" w14:textId="2AE9B1A4" w:rsidR="001A057A" w:rsidRDefault="00CC0457" w:rsidP="00457E67">
      <w:pPr>
        <w:pStyle w:val="ListParagraph"/>
        <w:numPr>
          <w:ilvl w:val="0"/>
          <w:numId w:val="33"/>
        </w:numPr>
        <w:tabs>
          <w:tab w:val="right" w:pos="9648"/>
        </w:tabs>
        <w:snapToGrid w:val="0"/>
        <w:spacing w:after="120"/>
        <w:contextualSpacing w:val="0"/>
        <w:rPr>
          <w:rFonts w:ascii="Calibri Light" w:hAnsi="Calibri Light" w:cs="Calibri Light"/>
          <w:sz w:val="20"/>
        </w:rPr>
      </w:pPr>
      <w:r w:rsidRPr="001A057A">
        <w:rPr>
          <w:rFonts w:ascii="Calibri Light" w:hAnsi="Calibri Light" w:cs="Calibri Light"/>
          <w:sz w:val="20"/>
        </w:rPr>
        <w:t xml:space="preserve">Redesigned and implemented </w:t>
      </w:r>
      <w:r w:rsidR="00E22D2B" w:rsidRPr="001A057A">
        <w:rPr>
          <w:rFonts w:ascii="Calibri Light" w:hAnsi="Calibri Light" w:cs="Calibri Light"/>
          <w:sz w:val="20"/>
        </w:rPr>
        <w:t xml:space="preserve">organizational talent review and succession planning </w:t>
      </w:r>
      <w:r w:rsidRPr="001A057A">
        <w:rPr>
          <w:rFonts w:ascii="Calibri Light" w:hAnsi="Calibri Light" w:cs="Calibri Light"/>
          <w:sz w:val="20"/>
        </w:rPr>
        <w:t>processes</w:t>
      </w:r>
      <w:r w:rsidR="00E22D2B" w:rsidRPr="001A057A">
        <w:rPr>
          <w:rFonts w:ascii="Calibri Light" w:hAnsi="Calibri Light" w:cs="Calibri Light"/>
          <w:sz w:val="20"/>
        </w:rPr>
        <w:t xml:space="preserve"> </w:t>
      </w:r>
      <w:r w:rsidR="00DC039A" w:rsidRPr="001A057A">
        <w:rPr>
          <w:rFonts w:ascii="Calibri Light" w:hAnsi="Calibri Light" w:cs="Calibri Light"/>
          <w:sz w:val="20"/>
        </w:rPr>
        <w:t>t</w:t>
      </w:r>
      <w:r w:rsidRPr="001A057A">
        <w:rPr>
          <w:rFonts w:ascii="Calibri Light" w:hAnsi="Calibri Light" w:cs="Calibri Light"/>
          <w:sz w:val="20"/>
        </w:rPr>
        <w:t>hat</w:t>
      </w:r>
      <w:r w:rsidR="0074523F" w:rsidRPr="001A057A">
        <w:rPr>
          <w:rFonts w:ascii="Calibri Light" w:hAnsi="Calibri Light" w:cs="Calibri Light"/>
          <w:sz w:val="20"/>
        </w:rPr>
        <w:t xml:space="preserve"> engage</w:t>
      </w:r>
      <w:r w:rsidR="00DC039A" w:rsidRPr="001A057A">
        <w:rPr>
          <w:rFonts w:ascii="Calibri Light" w:hAnsi="Calibri Light" w:cs="Calibri Light"/>
          <w:sz w:val="20"/>
        </w:rPr>
        <w:t>d</w:t>
      </w:r>
      <w:r w:rsidR="0074523F" w:rsidRPr="001A057A">
        <w:rPr>
          <w:rFonts w:ascii="Calibri Light" w:hAnsi="Calibri Light" w:cs="Calibri Light"/>
          <w:sz w:val="20"/>
        </w:rPr>
        <w:t xml:space="preserve"> </w:t>
      </w:r>
      <w:r w:rsidR="00DC039A" w:rsidRPr="001A057A">
        <w:rPr>
          <w:rFonts w:ascii="Calibri Light" w:hAnsi="Calibri Light" w:cs="Calibri Light"/>
          <w:sz w:val="20"/>
        </w:rPr>
        <w:t xml:space="preserve">500+ </w:t>
      </w:r>
      <w:r w:rsidR="0074523F" w:rsidRPr="001A057A">
        <w:rPr>
          <w:rFonts w:ascii="Calibri Light" w:hAnsi="Calibri Light" w:cs="Calibri Light"/>
          <w:sz w:val="20"/>
        </w:rPr>
        <w:t xml:space="preserve">managers and employees </w:t>
      </w:r>
      <w:r w:rsidR="001A057A" w:rsidRPr="001A057A">
        <w:rPr>
          <w:rFonts w:ascii="Calibri Light" w:hAnsi="Calibri Light" w:cs="Calibri Light"/>
          <w:sz w:val="20"/>
        </w:rPr>
        <w:t>to better align with business and talent strengths</w:t>
      </w:r>
      <w:r w:rsidR="00694918">
        <w:rPr>
          <w:rFonts w:ascii="Calibri Light" w:hAnsi="Calibri Light" w:cs="Calibri Light"/>
          <w:sz w:val="20"/>
        </w:rPr>
        <w:t>.</w:t>
      </w:r>
    </w:p>
    <w:p w14:paraId="1DA649EA" w14:textId="7421DE00" w:rsidR="00855AD4" w:rsidRPr="001A057A" w:rsidRDefault="00855AD4" w:rsidP="00457E67">
      <w:pPr>
        <w:pStyle w:val="ListParagraph"/>
        <w:numPr>
          <w:ilvl w:val="0"/>
          <w:numId w:val="33"/>
        </w:numPr>
        <w:tabs>
          <w:tab w:val="right" w:pos="9648"/>
        </w:tabs>
        <w:snapToGrid w:val="0"/>
        <w:spacing w:after="120"/>
        <w:contextualSpacing w:val="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Led facilitation of calibration meetings with Executive Leadership and HRBPs</w:t>
      </w:r>
      <w:r w:rsidR="00694918">
        <w:rPr>
          <w:rFonts w:ascii="Calibri Light" w:hAnsi="Calibri Light" w:cs="Calibri Light"/>
          <w:sz w:val="20"/>
        </w:rPr>
        <w:t>.</w:t>
      </w:r>
    </w:p>
    <w:p w14:paraId="3C798ECA" w14:textId="6EF05D44" w:rsidR="0074523F" w:rsidRPr="001A057A" w:rsidRDefault="0074523F" w:rsidP="00457E67">
      <w:pPr>
        <w:pStyle w:val="ListParagraph"/>
        <w:numPr>
          <w:ilvl w:val="0"/>
          <w:numId w:val="33"/>
        </w:numPr>
        <w:snapToGrid w:val="0"/>
        <w:spacing w:after="120"/>
        <w:contextualSpacing w:val="0"/>
        <w:rPr>
          <w:rFonts w:ascii="Calibri Light" w:hAnsi="Calibri Light" w:cs="Calibri Light"/>
          <w:sz w:val="20"/>
        </w:rPr>
      </w:pPr>
      <w:r w:rsidRPr="001A057A">
        <w:rPr>
          <w:rFonts w:ascii="Calibri Light" w:hAnsi="Calibri Light" w:cs="Calibri Light"/>
          <w:sz w:val="20"/>
        </w:rPr>
        <w:t xml:space="preserve">Oversaw 360 feedback process for </w:t>
      </w:r>
      <w:r w:rsidR="00DC039A" w:rsidRPr="001A057A">
        <w:rPr>
          <w:rFonts w:ascii="Calibri Light" w:hAnsi="Calibri Light" w:cs="Calibri Light"/>
          <w:sz w:val="20"/>
        </w:rPr>
        <w:t>l</w:t>
      </w:r>
      <w:r w:rsidRPr="001A057A">
        <w:rPr>
          <w:rFonts w:ascii="Calibri Light" w:hAnsi="Calibri Light" w:cs="Calibri Light"/>
          <w:sz w:val="20"/>
        </w:rPr>
        <w:t xml:space="preserve">eader and employee </w:t>
      </w:r>
      <w:r w:rsidR="00CC0457" w:rsidRPr="001A057A">
        <w:rPr>
          <w:rFonts w:ascii="Calibri Light" w:hAnsi="Calibri Light" w:cs="Calibri Light"/>
          <w:sz w:val="20"/>
        </w:rPr>
        <w:t>development for 2,000+ employees</w:t>
      </w:r>
      <w:r w:rsidR="00231E6C" w:rsidRPr="001A057A">
        <w:rPr>
          <w:rFonts w:ascii="Calibri Light" w:hAnsi="Calibri Light" w:cs="Calibri Light"/>
          <w:sz w:val="20"/>
        </w:rPr>
        <w:t>.</w:t>
      </w:r>
    </w:p>
    <w:p w14:paraId="0CC1C7FA" w14:textId="229D306F" w:rsidR="00DA33DD" w:rsidRDefault="00DA33DD" w:rsidP="0074523F">
      <w:pPr>
        <w:numPr>
          <w:ilvl w:val="0"/>
          <w:numId w:val="32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Created interactive IDP process which produced thoughtful, collaborative and actionable development plans.</w:t>
      </w:r>
    </w:p>
    <w:p w14:paraId="210C5E1E" w14:textId="580D2E9B" w:rsidR="00E22D2B" w:rsidRDefault="00E22D2B" w:rsidP="0074523F">
      <w:pPr>
        <w:numPr>
          <w:ilvl w:val="0"/>
          <w:numId w:val="32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Spearheaded re</w:t>
      </w:r>
      <w:r w:rsidR="003170D1">
        <w:rPr>
          <w:rFonts w:ascii="Calibri Light" w:hAnsi="Calibri Light" w:cs="Calibri Light"/>
          <w:sz w:val="20"/>
        </w:rPr>
        <w:t>-</w:t>
      </w:r>
      <w:r>
        <w:rPr>
          <w:rFonts w:ascii="Calibri Light" w:hAnsi="Calibri Light" w:cs="Calibri Light"/>
          <w:sz w:val="20"/>
        </w:rPr>
        <w:t xml:space="preserve">imagining of goal setting process </w:t>
      </w:r>
      <w:r w:rsidR="00DC039A">
        <w:rPr>
          <w:rFonts w:ascii="Calibri Light" w:hAnsi="Calibri Light" w:cs="Calibri Light"/>
          <w:sz w:val="20"/>
        </w:rPr>
        <w:t>for</w:t>
      </w:r>
      <w:r>
        <w:rPr>
          <w:rFonts w:ascii="Calibri Light" w:hAnsi="Calibri Light" w:cs="Calibri Light"/>
          <w:sz w:val="20"/>
        </w:rPr>
        <w:t xml:space="preserve"> driving results at the individual and team level</w:t>
      </w:r>
      <w:r w:rsidR="00231E6C">
        <w:rPr>
          <w:rFonts w:ascii="Calibri Light" w:hAnsi="Calibri Light" w:cs="Calibri Light"/>
          <w:sz w:val="20"/>
        </w:rPr>
        <w:t>.</w:t>
      </w:r>
    </w:p>
    <w:p w14:paraId="24CCEB7A" w14:textId="707A5C50" w:rsidR="00231E6C" w:rsidRDefault="00231E6C" w:rsidP="0074523F">
      <w:pPr>
        <w:numPr>
          <w:ilvl w:val="0"/>
          <w:numId w:val="32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lastRenderedPageBreak/>
        <w:t>Analyzed annual employee engagement survey data and actioned on targeted areas through pulse survey design and implementation.</w:t>
      </w:r>
    </w:p>
    <w:p w14:paraId="7273592D" w14:textId="76946D0C" w:rsidR="006D00B0" w:rsidRPr="00CC0457" w:rsidRDefault="00E22D2B" w:rsidP="00CC0457">
      <w:pPr>
        <w:pStyle w:val="ListParagraph"/>
        <w:numPr>
          <w:ilvl w:val="0"/>
          <w:numId w:val="32"/>
        </w:numPr>
        <w:tabs>
          <w:tab w:val="right" w:pos="9648"/>
        </w:tabs>
        <w:spacing w:before="120"/>
        <w:rPr>
          <w:rFonts w:ascii="Calibri Light" w:hAnsi="Calibri Light" w:cs="Calibri Light"/>
          <w:sz w:val="20"/>
        </w:rPr>
      </w:pPr>
      <w:r w:rsidRPr="00E22D2B">
        <w:rPr>
          <w:rFonts w:ascii="Calibri Light" w:hAnsi="Calibri Light" w:cs="Calibri Light"/>
          <w:sz w:val="20"/>
        </w:rPr>
        <w:t xml:space="preserve">Sourced </w:t>
      </w:r>
      <w:r>
        <w:rPr>
          <w:rFonts w:ascii="Calibri Light" w:hAnsi="Calibri Light" w:cs="Calibri Light"/>
          <w:sz w:val="20"/>
        </w:rPr>
        <w:t>AI Talent Marketplace platform for career pathing, gig assignments, mentoring and coaching</w:t>
      </w:r>
      <w:r w:rsidR="00231E6C">
        <w:rPr>
          <w:rFonts w:ascii="Calibri Light" w:hAnsi="Calibri Light" w:cs="Calibri Light"/>
          <w:sz w:val="20"/>
        </w:rPr>
        <w:t>.</w:t>
      </w:r>
    </w:p>
    <w:p w14:paraId="4D90C58A" w14:textId="798622B3" w:rsidR="00380AE4" w:rsidRPr="008712B6" w:rsidRDefault="004374E4" w:rsidP="00743A4B">
      <w:pPr>
        <w:tabs>
          <w:tab w:val="right" w:pos="9648"/>
        </w:tabs>
        <w:spacing w:before="240"/>
        <w:rPr>
          <w:rFonts w:ascii="Calibri Light" w:hAnsi="Calibri Light" w:cs="Calibri Light"/>
          <w:sz w:val="20"/>
        </w:rPr>
      </w:pPr>
      <w:r w:rsidRPr="00DF3FA1">
        <w:rPr>
          <w:rFonts w:ascii="Calibri Light" w:hAnsi="Calibri Light" w:cs="Calibri Light"/>
          <w:b/>
          <w:bCs/>
          <w:sz w:val="20"/>
        </w:rPr>
        <w:t>Brown Brothers, Harriman, New York, NY</w:t>
      </w:r>
      <w:r w:rsidR="00C3351B">
        <w:rPr>
          <w:rFonts w:ascii="Calibri Light" w:hAnsi="Calibri Light" w:cs="Calibri Light"/>
          <w:sz w:val="20"/>
        </w:rPr>
        <w:tab/>
      </w:r>
      <w:proofErr w:type="gramStart"/>
      <w:r w:rsidR="00431A0B">
        <w:rPr>
          <w:rFonts w:ascii="Calibri Light" w:hAnsi="Calibri Light" w:cs="Calibri Light"/>
          <w:sz w:val="20"/>
        </w:rPr>
        <w:t>April,</w:t>
      </w:r>
      <w:proofErr w:type="gramEnd"/>
      <w:r w:rsidR="00431A0B">
        <w:rPr>
          <w:rFonts w:ascii="Calibri Light" w:hAnsi="Calibri Light" w:cs="Calibri Light"/>
          <w:sz w:val="20"/>
        </w:rPr>
        <w:t xml:space="preserve"> </w:t>
      </w:r>
      <w:r w:rsidR="00C3351B">
        <w:rPr>
          <w:rFonts w:ascii="Calibri Light" w:hAnsi="Calibri Light" w:cs="Calibri Light"/>
          <w:sz w:val="20"/>
        </w:rPr>
        <w:t>201</w:t>
      </w:r>
      <w:r w:rsidR="000B5FB2">
        <w:rPr>
          <w:rFonts w:ascii="Calibri Light" w:hAnsi="Calibri Light" w:cs="Calibri Light"/>
          <w:sz w:val="20"/>
        </w:rPr>
        <w:t>9</w:t>
      </w:r>
      <w:r w:rsidR="00C3351B">
        <w:rPr>
          <w:rFonts w:ascii="Calibri Light" w:hAnsi="Calibri Light" w:cs="Calibri Light"/>
          <w:sz w:val="20"/>
        </w:rPr>
        <w:t xml:space="preserve"> </w:t>
      </w:r>
      <w:r w:rsidR="006D00B0">
        <w:rPr>
          <w:rFonts w:ascii="Calibri Light" w:hAnsi="Calibri Light" w:cs="Calibri Light"/>
          <w:sz w:val="20"/>
        </w:rPr>
        <w:t xml:space="preserve">to </w:t>
      </w:r>
      <w:r w:rsidR="00431A0B">
        <w:rPr>
          <w:rFonts w:ascii="Calibri Light" w:hAnsi="Calibri Light" w:cs="Calibri Light"/>
          <w:sz w:val="20"/>
        </w:rPr>
        <w:t xml:space="preserve">March, </w:t>
      </w:r>
      <w:r w:rsidR="006D00B0">
        <w:rPr>
          <w:rFonts w:ascii="Calibri Light" w:hAnsi="Calibri Light" w:cs="Calibri Light"/>
          <w:sz w:val="20"/>
        </w:rPr>
        <w:t>2021</w:t>
      </w:r>
    </w:p>
    <w:p w14:paraId="45F70BDC" w14:textId="59CB7E2A" w:rsidR="00D352DA" w:rsidRPr="00723694" w:rsidRDefault="004374E4" w:rsidP="00F60E32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ASSISTANT VICE PRESIDENT – TALENT &amp; DEVELOPMENT/ORGANIZATIONAL EFFECTIVENESS</w:t>
      </w:r>
      <w:r w:rsidR="00A163CF" w:rsidRPr="00723694">
        <w:rPr>
          <w:rFonts w:ascii="Calibri Light" w:hAnsi="Calibri Light" w:cs="Calibri Light"/>
          <w:sz w:val="20"/>
        </w:rPr>
        <w:t xml:space="preserve"> </w:t>
      </w:r>
    </w:p>
    <w:p w14:paraId="6D5489E2" w14:textId="0C49F726" w:rsidR="000B5FB2" w:rsidRPr="00723694" w:rsidRDefault="00B528A1" w:rsidP="00743A4B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High-impact leader directing</w:t>
      </w:r>
      <w:r w:rsidR="000B5FB2">
        <w:rPr>
          <w:rFonts w:ascii="Calibri Light" w:hAnsi="Calibri Light" w:cs="Calibri Light"/>
          <w:sz w:val="20"/>
        </w:rPr>
        <w:t xml:space="preserve"> </w:t>
      </w:r>
      <w:r w:rsidR="0074523F">
        <w:rPr>
          <w:rFonts w:ascii="Calibri Light" w:hAnsi="Calibri Light" w:cs="Calibri Light"/>
          <w:sz w:val="20"/>
        </w:rPr>
        <w:t>globally dispersed</w:t>
      </w:r>
      <w:r>
        <w:rPr>
          <w:rFonts w:ascii="Calibri Light" w:hAnsi="Calibri Light" w:cs="Calibri Light"/>
          <w:sz w:val="20"/>
        </w:rPr>
        <w:t xml:space="preserve"> teams in delivery of </w:t>
      </w:r>
      <w:r w:rsidR="0098586B">
        <w:rPr>
          <w:rFonts w:ascii="Calibri Light" w:hAnsi="Calibri Light" w:cs="Calibri Light"/>
          <w:sz w:val="20"/>
        </w:rPr>
        <w:t>program</w:t>
      </w:r>
      <w:r>
        <w:rPr>
          <w:rFonts w:ascii="Calibri Light" w:hAnsi="Calibri Light" w:cs="Calibri Light"/>
          <w:sz w:val="20"/>
        </w:rPr>
        <w:t>s</w:t>
      </w:r>
      <w:r w:rsidR="00034FC2">
        <w:rPr>
          <w:rFonts w:ascii="Calibri Light" w:hAnsi="Calibri Light" w:cs="Calibri Light"/>
          <w:sz w:val="20"/>
        </w:rPr>
        <w:t xml:space="preserve">, </w:t>
      </w:r>
      <w:r>
        <w:rPr>
          <w:rFonts w:ascii="Calibri Light" w:hAnsi="Calibri Light" w:cs="Calibri Light"/>
          <w:sz w:val="20"/>
        </w:rPr>
        <w:t>provid</w:t>
      </w:r>
      <w:r w:rsidR="00034FC2">
        <w:rPr>
          <w:rFonts w:ascii="Calibri Light" w:hAnsi="Calibri Light" w:cs="Calibri Light"/>
          <w:sz w:val="20"/>
        </w:rPr>
        <w:t>ing</w:t>
      </w:r>
      <w:r>
        <w:rPr>
          <w:rFonts w:ascii="Calibri Light" w:hAnsi="Calibri Light" w:cs="Calibri Light"/>
          <w:sz w:val="20"/>
        </w:rPr>
        <w:t xml:space="preserve"> advisory and management best practices that </w:t>
      </w:r>
      <w:r w:rsidR="00034FC2">
        <w:rPr>
          <w:rFonts w:ascii="Calibri Light" w:hAnsi="Calibri Light" w:cs="Calibri Light"/>
          <w:sz w:val="20"/>
        </w:rPr>
        <w:t>focus on</w:t>
      </w:r>
      <w:r>
        <w:rPr>
          <w:rFonts w:ascii="Calibri Light" w:hAnsi="Calibri Light" w:cs="Calibri Light"/>
          <w:sz w:val="20"/>
        </w:rPr>
        <w:t xml:space="preserve"> </w:t>
      </w:r>
      <w:r w:rsidR="000B5FB2">
        <w:rPr>
          <w:rFonts w:ascii="Calibri Light" w:hAnsi="Calibri Light" w:cs="Calibri Light"/>
          <w:sz w:val="20"/>
        </w:rPr>
        <w:t xml:space="preserve">employee </w:t>
      </w:r>
      <w:r w:rsidR="00034FC2">
        <w:rPr>
          <w:rFonts w:ascii="Calibri Light" w:hAnsi="Calibri Light" w:cs="Calibri Light"/>
          <w:sz w:val="20"/>
        </w:rPr>
        <w:t xml:space="preserve">and organizational </w:t>
      </w:r>
      <w:r w:rsidR="000B5FB2">
        <w:rPr>
          <w:rFonts w:ascii="Calibri Light" w:hAnsi="Calibri Light" w:cs="Calibri Light"/>
          <w:sz w:val="20"/>
        </w:rPr>
        <w:t>development</w:t>
      </w:r>
      <w:r w:rsidR="00034FC2">
        <w:rPr>
          <w:rFonts w:ascii="Calibri Light" w:hAnsi="Calibri Light" w:cs="Calibri Light"/>
          <w:sz w:val="20"/>
        </w:rPr>
        <w:t>, resulting in</w:t>
      </w:r>
      <w:r>
        <w:rPr>
          <w:rFonts w:ascii="Calibri Light" w:hAnsi="Calibri Light" w:cs="Calibri Light"/>
          <w:sz w:val="20"/>
        </w:rPr>
        <w:t xml:space="preserve"> improve</w:t>
      </w:r>
      <w:r w:rsidR="00034FC2">
        <w:rPr>
          <w:rFonts w:ascii="Calibri Light" w:hAnsi="Calibri Light" w:cs="Calibri Light"/>
          <w:sz w:val="20"/>
        </w:rPr>
        <w:t>d</w:t>
      </w:r>
      <w:r>
        <w:rPr>
          <w:rFonts w:ascii="Calibri Light" w:hAnsi="Calibri Light" w:cs="Calibri Light"/>
          <w:sz w:val="20"/>
        </w:rPr>
        <w:t xml:space="preserve"> </w:t>
      </w:r>
      <w:r w:rsidR="000B5FB2">
        <w:rPr>
          <w:rFonts w:ascii="Calibri Light" w:hAnsi="Calibri Light" w:cs="Calibri Light"/>
          <w:sz w:val="20"/>
        </w:rPr>
        <w:t>organizational performance</w:t>
      </w:r>
      <w:r>
        <w:rPr>
          <w:rFonts w:ascii="Calibri Light" w:hAnsi="Calibri Light" w:cs="Calibri Light"/>
          <w:sz w:val="20"/>
        </w:rPr>
        <w:t xml:space="preserve">. </w:t>
      </w:r>
      <w:r w:rsidR="00ED1541">
        <w:rPr>
          <w:rFonts w:ascii="Calibri Light" w:hAnsi="Calibri Light" w:cs="Calibri Light"/>
          <w:sz w:val="20"/>
        </w:rPr>
        <w:t xml:space="preserve">Created Employee Experience </w:t>
      </w:r>
      <w:r w:rsidR="00CC67C5">
        <w:rPr>
          <w:rFonts w:ascii="Calibri Light" w:hAnsi="Calibri Light" w:cs="Calibri Light"/>
          <w:sz w:val="20"/>
        </w:rPr>
        <w:t xml:space="preserve">strategy </w:t>
      </w:r>
      <w:r w:rsidR="00ED1541">
        <w:rPr>
          <w:rFonts w:ascii="Calibri Light" w:hAnsi="Calibri Light" w:cs="Calibri Light"/>
          <w:sz w:val="20"/>
        </w:rPr>
        <w:t>and framework and leveraged quantitative data gained through assessments and surveys t</w:t>
      </w:r>
      <w:r w:rsidR="00CC67C5">
        <w:rPr>
          <w:rFonts w:ascii="Calibri Light" w:hAnsi="Calibri Light" w:cs="Calibri Light"/>
          <w:sz w:val="20"/>
        </w:rPr>
        <w:t xml:space="preserve">o improve </w:t>
      </w:r>
      <w:r w:rsidR="00ED1541">
        <w:rPr>
          <w:rFonts w:ascii="Calibri Light" w:hAnsi="Calibri Light" w:cs="Calibri Light"/>
          <w:sz w:val="20"/>
        </w:rPr>
        <w:t xml:space="preserve">retention, new hire integration, development, engagement and </w:t>
      </w:r>
      <w:r w:rsidR="0098586B">
        <w:rPr>
          <w:rFonts w:ascii="Calibri Light" w:hAnsi="Calibri Light" w:cs="Calibri Light"/>
          <w:sz w:val="20"/>
        </w:rPr>
        <w:t>successio</w:t>
      </w:r>
      <w:r w:rsidR="00ED1541">
        <w:rPr>
          <w:rFonts w:ascii="Calibri Light" w:hAnsi="Calibri Light" w:cs="Calibri Light"/>
          <w:sz w:val="20"/>
        </w:rPr>
        <w:t>n</w:t>
      </w:r>
      <w:r w:rsidR="004B2E0C">
        <w:rPr>
          <w:rFonts w:ascii="Calibri Light" w:hAnsi="Calibri Light" w:cs="Calibri Light"/>
          <w:sz w:val="20"/>
        </w:rPr>
        <w:t xml:space="preserve">. </w:t>
      </w:r>
    </w:p>
    <w:p w14:paraId="1DF8BC29" w14:textId="757E3C48" w:rsidR="00477C4D" w:rsidRDefault="00477C4D" w:rsidP="00A13EB3">
      <w:pPr>
        <w:numPr>
          <w:ilvl w:val="0"/>
          <w:numId w:val="19"/>
        </w:numPr>
        <w:spacing w:before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Drove </w:t>
      </w:r>
      <w:r w:rsidR="002E241B">
        <w:rPr>
          <w:rFonts w:ascii="Calibri Light" w:hAnsi="Calibri Light" w:cs="Calibri Light"/>
          <w:sz w:val="20"/>
        </w:rPr>
        <w:t xml:space="preserve">global 360-degree </w:t>
      </w:r>
      <w:r>
        <w:rPr>
          <w:rFonts w:ascii="Calibri Light" w:hAnsi="Calibri Light" w:cs="Calibri Light"/>
          <w:sz w:val="20"/>
        </w:rPr>
        <w:t xml:space="preserve">Manager Effectiveness Assessment – </w:t>
      </w:r>
      <w:r w:rsidR="002E241B">
        <w:rPr>
          <w:rFonts w:ascii="Calibri Light" w:hAnsi="Calibri Light" w:cs="Calibri Light"/>
          <w:sz w:val="20"/>
        </w:rPr>
        <w:t xml:space="preserve">item development, administration, creation of best practice guides, communication planning, reporting strategy and action planning for </w:t>
      </w:r>
      <w:r>
        <w:rPr>
          <w:rFonts w:ascii="Calibri Light" w:hAnsi="Calibri Light" w:cs="Calibri Light"/>
          <w:sz w:val="20"/>
        </w:rPr>
        <w:t xml:space="preserve">coaching on innovation, collaboration, </w:t>
      </w:r>
      <w:r w:rsidR="00034FC2">
        <w:rPr>
          <w:rFonts w:ascii="Calibri Light" w:hAnsi="Calibri Light" w:cs="Calibri Light"/>
          <w:sz w:val="20"/>
        </w:rPr>
        <w:t xml:space="preserve">delivering feedback, </w:t>
      </w:r>
      <w:r>
        <w:rPr>
          <w:rFonts w:ascii="Calibri Light" w:hAnsi="Calibri Light" w:cs="Calibri Light"/>
          <w:sz w:val="20"/>
        </w:rPr>
        <w:t xml:space="preserve">and </w:t>
      </w:r>
      <w:r w:rsidR="00034FC2">
        <w:rPr>
          <w:rFonts w:ascii="Calibri Light" w:hAnsi="Calibri Light" w:cs="Calibri Light"/>
          <w:sz w:val="20"/>
        </w:rPr>
        <w:t>DE&amp;I</w:t>
      </w:r>
      <w:r w:rsidR="00CC0457">
        <w:rPr>
          <w:rFonts w:ascii="Calibri Light" w:hAnsi="Calibri Light" w:cs="Calibri Light"/>
          <w:sz w:val="20"/>
        </w:rPr>
        <w:t xml:space="preserve"> for 1,000 managers</w:t>
      </w:r>
    </w:p>
    <w:p w14:paraId="3882B391" w14:textId="77777777" w:rsidR="001A057A" w:rsidRDefault="001A057A" w:rsidP="001A057A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Led Performance Management Cycle (Goal setting, Mid-Year Review and Year-End Review) with a focus on developing a culture of continuous feedback.</w:t>
      </w:r>
    </w:p>
    <w:p w14:paraId="092F9C31" w14:textId="77777777" w:rsidR="001A057A" w:rsidRDefault="001A057A" w:rsidP="001A057A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Analyzed bi-annual employee engagement survey data, identifying areas of focus and supported HRBPs in action planning for the business.</w:t>
      </w:r>
    </w:p>
    <w:p w14:paraId="2FA97F2A" w14:textId="397519F1" w:rsidR="00925928" w:rsidRDefault="00925928" w:rsidP="00A13EB3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Designed and oversaw enterprise-wide onboarding program across 15 countries and </w:t>
      </w:r>
      <w:r w:rsidR="00A13EB3">
        <w:rPr>
          <w:rFonts w:ascii="Calibri Light" w:hAnsi="Calibri Light" w:cs="Calibri Light"/>
          <w:sz w:val="20"/>
        </w:rPr>
        <w:t>created</w:t>
      </w:r>
      <w:r>
        <w:rPr>
          <w:rFonts w:ascii="Calibri Light" w:hAnsi="Calibri Light" w:cs="Calibri Light"/>
          <w:sz w:val="20"/>
        </w:rPr>
        <w:t xml:space="preserve"> behavioral-based 30/</w:t>
      </w:r>
      <w:r w:rsidR="00034FC2">
        <w:rPr>
          <w:rFonts w:ascii="Calibri Light" w:hAnsi="Calibri Light" w:cs="Calibri Light"/>
          <w:sz w:val="20"/>
        </w:rPr>
        <w:t>9</w:t>
      </w:r>
      <w:r>
        <w:rPr>
          <w:rFonts w:ascii="Calibri Light" w:hAnsi="Calibri Light" w:cs="Calibri Light"/>
          <w:sz w:val="20"/>
        </w:rPr>
        <w:t>0/</w:t>
      </w:r>
      <w:r w:rsidR="00034FC2">
        <w:rPr>
          <w:rFonts w:ascii="Calibri Light" w:hAnsi="Calibri Light" w:cs="Calibri Light"/>
          <w:sz w:val="20"/>
        </w:rPr>
        <w:t>12</w:t>
      </w:r>
      <w:r>
        <w:rPr>
          <w:rFonts w:ascii="Calibri Light" w:hAnsi="Calibri Light" w:cs="Calibri Light"/>
          <w:sz w:val="20"/>
        </w:rPr>
        <w:t>0</w:t>
      </w:r>
      <w:r w:rsidR="006C2A8A">
        <w:rPr>
          <w:rFonts w:ascii="Calibri Light" w:hAnsi="Calibri Light" w:cs="Calibri Light"/>
          <w:sz w:val="20"/>
        </w:rPr>
        <w:t>-</w:t>
      </w:r>
      <w:r>
        <w:rPr>
          <w:rFonts w:ascii="Calibri Light" w:hAnsi="Calibri Light" w:cs="Calibri Light"/>
          <w:sz w:val="20"/>
        </w:rPr>
        <w:t>day surveys for new hires.</w:t>
      </w:r>
      <w:r w:rsidR="00034FC2">
        <w:rPr>
          <w:rFonts w:ascii="Calibri Light" w:hAnsi="Calibri Light" w:cs="Calibri Light"/>
          <w:sz w:val="20"/>
        </w:rPr>
        <w:t xml:space="preserve">  </w:t>
      </w:r>
      <w:r w:rsidR="00A13EB3">
        <w:rPr>
          <w:rFonts w:ascii="Calibri Light" w:hAnsi="Calibri Light" w:cs="Calibri Light"/>
          <w:sz w:val="20"/>
        </w:rPr>
        <w:t>Implemented strategies for effective remote Onboarding.</w:t>
      </w:r>
    </w:p>
    <w:p w14:paraId="7CDB831F" w14:textId="058ABAE5" w:rsidR="0035499C" w:rsidRDefault="00925928" w:rsidP="00A13EB3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Led analysis of COVID-</w:t>
      </w:r>
      <w:r w:rsidR="00AC08B5">
        <w:rPr>
          <w:rFonts w:ascii="Calibri Light" w:hAnsi="Calibri Light" w:cs="Calibri Light"/>
          <w:sz w:val="20"/>
        </w:rPr>
        <w:t xml:space="preserve">19 Sentiment Survey and leveraged results to advise senior leaders on appropriate plans of action. </w:t>
      </w:r>
      <w:r w:rsidR="00956F1A" w:rsidRPr="00AC08B5">
        <w:rPr>
          <w:rFonts w:ascii="Calibri Light" w:hAnsi="Calibri Light" w:cs="Calibri Light"/>
          <w:sz w:val="20"/>
        </w:rPr>
        <w:t xml:space="preserve"> </w:t>
      </w:r>
    </w:p>
    <w:p w14:paraId="3630A8CD" w14:textId="47E640BE" w:rsidR="002E241B" w:rsidRDefault="002E241B" w:rsidP="00A13EB3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Program managed firm-wide Innovation Ideation and Validation project, with 2,000+ participants</w:t>
      </w:r>
      <w:r w:rsidR="003E3FD3">
        <w:rPr>
          <w:rFonts w:ascii="Calibri Light" w:hAnsi="Calibri Light" w:cs="Calibri Light"/>
          <w:sz w:val="20"/>
        </w:rPr>
        <w:t>.</w:t>
      </w:r>
    </w:p>
    <w:p w14:paraId="2C374CE4" w14:textId="43DB8E6F" w:rsidR="007102B4" w:rsidRDefault="000110A0" w:rsidP="00A13EB3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Overs</w:t>
      </w:r>
      <w:r w:rsidR="00231E6C">
        <w:rPr>
          <w:rFonts w:ascii="Calibri Light" w:hAnsi="Calibri Light" w:cs="Calibri Light"/>
          <w:sz w:val="20"/>
        </w:rPr>
        <w:t xml:space="preserve">aw </w:t>
      </w:r>
      <w:r>
        <w:rPr>
          <w:rFonts w:ascii="Calibri Light" w:hAnsi="Calibri Light" w:cs="Calibri Light"/>
          <w:sz w:val="20"/>
        </w:rPr>
        <w:t xml:space="preserve">governance of organizational </w:t>
      </w:r>
      <w:r w:rsidR="00034FC2">
        <w:rPr>
          <w:rFonts w:ascii="Calibri Light" w:hAnsi="Calibri Light" w:cs="Calibri Light"/>
          <w:sz w:val="20"/>
        </w:rPr>
        <w:t>assessment</w:t>
      </w:r>
      <w:r w:rsidR="002E241B">
        <w:rPr>
          <w:rFonts w:ascii="Calibri Light" w:hAnsi="Calibri Light" w:cs="Calibri Light"/>
          <w:sz w:val="20"/>
        </w:rPr>
        <w:t>s</w:t>
      </w:r>
      <w:r w:rsidR="00034FC2">
        <w:rPr>
          <w:rFonts w:ascii="Calibri Light" w:hAnsi="Calibri Light" w:cs="Calibri Light"/>
          <w:sz w:val="20"/>
        </w:rPr>
        <w:t xml:space="preserve"> and </w:t>
      </w:r>
      <w:r>
        <w:rPr>
          <w:rFonts w:ascii="Calibri Light" w:hAnsi="Calibri Light" w:cs="Calibri Light"/>
          <w:sz w:val="20"/>
        </w:rPr>
        <w:t>survey tools</w:t>
      </w:r>
      <w:r w:rsidR="00CC0457">
        <w:rPr>
          <w:rFonts w:ascii="Calibri Light" w:hAnsi="Calibri Light" w:cs="Calibri Light"/>
          <w:sz w:val="20"/>
        </w:rPr>
        <w:t xml:space="preserve"> for organization-wide usage</w:t>
      </w:r>
      <w:r w:rsidR="001A057A">
        <w:rPr>
          <w:rFonts w:ascii="Calibri Light" w:hAnsi="Calibri Light" w:cs="Calibri Light"/>
          <w:sz w:val="20"/>
        </w:rPr>
        <w:t>.</w:t>
      </w:r>
    </w:p>
    <w:p w14:paraId="4A3D41E8" w14:textId="4135DB56" w:rsidR="00ED1541" w:rsidRPr="007102B4" w:rsidRDefault="00ED1541" w:rsidP="00A13EB3">
      <w:pPr>
        <w:numPr>
          <w:ilvl w:val="0"/>
          <w:numId w:val="19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Co-Chair of the Diversity, </w:t>
      </w:r>
      <w:proofErr w:type="gramStart"/>
      <w:r>
        <w:rPr>
          <w:rFonts w:ascii="Calibri Light" w:hAnsi="Calibri Light" w:cs="Calibri Light"/>
          <w:sz w:val="20"/>
        </w:rPr>
        <w:t>Equity</w:t>
      </w:r>
      <w:proofErr w:type="gramEnd"/>
      <w:r>
        <w:rPr>
          <w:rFonts w:ascii="Calibri Light" w:hAnsi="Calibri Light" w:cs="Calibri Light"/>
          <w:sz w:val="20"/>
        </w:rPr>
        <w:t xml:space="preserve"> and Inclusion Council within Human Resources</w:t>
      </w:r>
      <w:r w:rsidR="002E241B">
        <w:rPr>
          <w:rFonts w:ascii="Calibri Light" w:hAnsi="Calibri Light" w:cs="Calibri Light"/>
          <w:sz w:val="20"/>
        </w:rPr>
        <w:t>.</w:t>
      </w:r>
      <w:r w:rsidR="00A9534E">
        <w:rPr>
          <w:rFonts w:ascii="Calibri Light" w:hAnsi="Calibri Light" w:cs="Calibri Light"/>
          <w:sz w:val="20"/>
        </w:rPr>
        <w:t xml:space="preserve">  Created DE&amp;I pulse survey,</w:t>
      </w:r>
      <w:r w:rsidR="00AD18E8">
        <w:rPr>
          <w:rFonts w:ascii="Calibri Light" w:hAnsi="Calibri Light" w:cs="Calibri Light"/>
          <w:sz w:val="20"/>
        </w:rPr>
        <w:t xml:space="preserve"> analyzed results and presented them to HRLT.  Partnered with HRLT to create workstreams and action plans based on survey results.</w:t>
      </w:r>
    </w:p>
    <w:p w14:paraId="65B2DB49" w14:textId="26A2D25A" w:rsidR="00380AE4" w:rsidRPr="008712B6" w:rsidRDefault="00AC08B5" w:rsidP="00AC08B5">
      <w:pPr>
        <w:tabs>
          <w:tab w:val="right" w:pos="9648"/>
        </w:tabs>
        <w:spacing w:before="360"/>
        <w:jc w:val="both"/>
        <w:rPr>
          <w:rFonts w:ascii="Calibri Light" w:hAnsi="Calibri Light" w:cs="Calibri Light"/>
          <w:sz w:val="20"/>
        </w:rPr>
      </w:pPr>
      <w:r w:rsidRPr="00DF3FA1">
        <w:rPr>
          <w:rFonts w:ascii="Calibri Light" w:hAnsi="Calibri Light" w:cs="Calibri Light"/>
          <w:b/>
          <w:bCs/>
          <w:sz w:val="20"/>
        </w:rPr>
        <w:t>New York Presbyterian Hospital</w:t>
      </w:r>
      <w:r w:rsidR="000B5FB2" w:rsidRPr="00DF3FA1">
        <w:rPr>
          <w:rFonts w:ascii="Calibri Light" w:hAnsi="Calibri Light" w:cs="Calibri Light"/>
          <w:b/>
          <w:bCs/>
          <w:sz w:val="20"/>
        </w:rPr>
        <w:t xml:space="preserve">, </w:t>
      </w:r>
      <w:r w:rsidRPr="00DF3FA1">
        <w:rPr>
          <w:rFonts w:ascii="Calibri Light" w:hAnsi="Calibri Light" w:cs="Calibri Light"/>
          <w:b/>
          <w:bCs/>
          <w:sz w:val="20"/>
        </w:rPr>
        <w:t>New York, NY</w:t>
      </w:r>
      <w:r w:rsidR="00C3351B">
        <w:rPr>
          <w:rFonts w:ascii="Calibri Light" w:hAnsi="Calibri Light" w:cs="Calibri Light"/>
          <w:sz w:val="20"/>
        </w:rPr>
        <w:tab/>
      </w:r>
      <w:proofErr w:type="gramStart"/>
      <w:r w:rsidR="00431A0B">
        <w:rPr>
          <w:rFonts w:ascii="Calibri Light" w:hAnsi="Calibri Light" w:cs="Calibri Light"/>
          <w:sz w:val="20"/>
        </w:rPr>
        <w:t>August,</w:t>
      </w:r>
      <w:proofErr w:type="gramEnd"/>
      <w:r w:rsidR="00431A0B"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>20</w:t>
      </w:r>
      <w:r w:rsidR="00C3351B">
        <w:rPr>
          <w:rFonts w:ascii="Calibri Light" w:hAnsi="Calibri Light" w:cs="Calibri Light"/>
          <w:sz w:val="20"/>
        </w:rPr>
        <w:t>1</w:t>
      </w:r>
      <w:r>
        <w:rPr>
          <w:rFonts w:ascii="Calibri Light" w:hAnsi="Calibri Light" w:cs="Calibri Light"/>
          <w:sz w:val="20"/>
        </w:rPr>
        <w:t>3</w:t>
      </w:r>
      <w:r w:rsidR="00C3351B">
        <w:rPr>
          <w:rFonts w:ascii="Calibri Light" w:hAnsi="Calibri Light" w:cs="Calibri Light"/>
          <w:sz w:val="20"/>
        </w:rPr>
        <w:t xml:space="preserve"> to</w:t>
      </w:r>
      <w:r w:rsidR="008712B6">
        <w:rPr>
          <w:rFonts w:ascii="Calibri Light" w:hAnsi="Calibri Light" w:cs="Calibri Light"/>
          <w:sz w:val="20"/>
        </w:rPr>
        <w:t xml:space="preserve"> </w:t>
      </w:r>
      <w:r w:rsidR="00431A0B">
        <w:rPr>
          <w:rFonts w:ascii="Calibri Light" w:hAnsi="Calibri Light" w:cs="Calibri Light"/>
          <w:sz w:val="20"/>
        </w:rPr>
        <w:t xml:space="preserve">April, </w:t>
      </w:r>
      <w:r w:rsidR="008712B6">
        <w:rPr>
          <w:rFonts w:ascii="Calibri Light" w:hAnsi="Calibri Light" w:cs="Calibri Light"/>
          <w:sz w:val="20"/>
        </w:rPr>
        <w:t>201</w:t>
      </w:r>
      <w:r w:rsidR="000B5FB2">
        <w:rPr>
          <w:rFonts w:ascii="Calibri Light" w:hAnsi="Calibri Light" w:cs="Calibri Light"/>
          <w:sz w:val="20"/>
        </w:rPr>
        <w:t>9</w:t>
      </w:r>
      <w:r w:rsidR="00C3351B">
        <w:rPr>
          <w:rFonts w:ascii="Calibri Light" w:hAnsi="Calibri Light" w:cs="Calibri Light"/>
          <w:sz w:val="20"/>
        </w:rPr>
        <w:t xml:space="preserve"> </w:t>
      </w:r>
    </w:p>
    <w:p w14:paraId="19937A68" w14:textId="427359D0" w:rsidR="00A1645B" w:rsidRPr="00CC67C5" w:rsidRDefault="00AC08B5" w:rsidP="00D52949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ORGANIZATIONAL</w:t>
      </w:r>
      <w:r w:rsidR="000B5FB2">
        <w:rPr>
          <w:rFonts w:ascii="Calibri Light" w:hAnsi="Calibri Light" w:cs="Calibri Light"/>
          <w:b/>
          <w:bCs/>
          <w:sz w:val="20"/>
        </w:rPr>
        <w:t xml:space="preserve"> DEVELOPMENT</w:t>
      </w:r>
      <w:r>
        <w:rPr>
          <w:rFonts w:ascii="Calibri Light" w:hAnsi="Calibri Light" w:cs="Calibri Light"/>
          <w:b/>
          <w:bCs/>
          <w:sz w:val="20"/>
        </w:rPr>
        <w:t xml:space="preserve"> CONSULTANT</w:t>
      </w:r>
    </w:p>
    <w:p w14:paraId="49CB9710" w14:textId="2BE245F7" w:rsidR="00486110" w:rsidRPr="00CC67C5" w:rsidRDefault="000B5FB2" w:rsidP="00743A4B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T</w:t>
      </w:r>
      <w:r w:rsidR="000C6CC8">
        <w:rPr>
          <w:rFonts w:ascii="Calibri Light" w:hAnsi="Calibri Light" w:cs="Calibri Light"/>
          <w:sz w:val="20"/>
        </w:rPr>
        <w:t>ransform</w:t>
      </w:r>
      <w:r>
        <w:rPr>
          <w:rFonts w:ascii="Calibri Light" w:hAnsi="Calibri Light" w:cs="Calibri Light"/>
          <w:sz w:val="20"/>
        </w:rPr>
        <w:t>ed organizational</w:t>
      </w:r>
      <w:r w:rsidR="000C6CC8">
        <w:rPr>
          <w:rFonts w:ascii="Calibri Light" w:hAnsi="Calibri Light" w:cs="Calibri Light"/>
          <w:sz w:val="20"/>
        </w:rPr>
        <w:t xml:space="preserve"> culture </w:t>
      </w:r>
      <w:r>
        <w:rPr>
          <w:rFonts w:ascii="Calibri Light" w:hAnsi="Calibri Light" w:cs="Calibri Light"/>
          <w:sz w:val="20"/>
        </w:rPr>
        <w:t xml:space="preserve">using advanced approaches and innovative experiential leadership development solutions that improved talent pools and boosted employee engagement. Researched </w:t>
      </w:r>
      <w:r w:rsidR="000C6CC8">
        <w:rPr>
          <w:rFonts w:ascii="Calibri Light" w:hAnsi="Calibri Light" w:cs="Calibri Light"/>
          <w:sz w:val="20"/>
        </w:rPr>
        <w:t>and implement</w:t>
      </w:r>
      <w:r>
        <w:rPr>
          <w:rFonts w:ascii="Calibri Light" w:hAnsi="Calibri Light" w:cs="Calibri Light"/>
          <w:sz w:val="20"/>
        </w:rPr>
        <w:t>ed</w:t>
      </w:r>
      <w:r w:rsidR="000C6CC8"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>high-level</w:t>
      </w:r>
      <w:r w:rsidR="000C6CC8">
        <w:rPr>
          <w:rFonts w:ascii="Calibri Light" w:hAnsi="Calibri Light" w:cs="Calibri Light"/>
          <w:sz w:val="20"/>
        </w:rPr>
        <w:t xml:space="preserve"> strategies for </w:t>
      </w:r>
      <w:r w:rsidR="00AC08B5">
        <w:rPr>
          <w:rFonts w:ascii="Calibri Light" w:hAnsi="Calibri Light" w:cs="Calibri Light"/>
          <w:sz w:val="20"/>
        </w:rPr>
        <w:t>leadership</w:t>
      </w:r>
      <w:r>
        <w:rPr>
          <w:rFonts w:ascii="Calibri Light" w:hAnsi="Calibri Light" w:cs="Calibri Light"/>
          <w:sz w:val="20"/>
        </w:rPr>
        <w:t xml:space="preserve"> coaching, succession management, high-potential talent advancement, workforce planning, </w:t>
      </w:r>
      <w:r w:rsidR="0073687D">
        <w:rPr>
          <w:rFonts w:ascii="Calibri Light" w:hAnsi="Calibri Light" w:cs="Calibri Light"/>
          <w:sz w:val="20"/>
        </w:rPr>
        <w:t>learning</w:t>
      </w:r>
      <w:r>
        <w:rPr>
          <w:rFonts w:ascii="Calibri Light" w:hAnsi="Calibri Light" w:cs="Calibri Light"/>
          <w:sz w:val="20"/>
        </w:rPr>
        <w:t>, and</w:t>
      </w:r>
      <w:r w:rsidR="00231E6C"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 xml:space="preserve">performance management. </w:t>
      </w:r>
      <w:r w:rsidR="00AC08B5">
        <w:rPr>
          <w:rFonts w:ascii="Calibri Light" w:hAnsi="Calibri Light" w:cs="Calibri Light"/>
          <w:sz w:val="20"/>
        </w:rPr>
        <w:t xml:space="preserve">Leveraged expertise to </w:t>
      </w:r>
      <w:r w:rsidR="00A20488">
        <w:rPr>
          <w:rFonts w:ascii="Calibri Light" w:hAnsi="Calibri Light" w:cs="Calibri Light"/>
          <w:sz w:val="20"/>
        </w:rPr>
        <w:t xml:space="preserve">develop assessment-based programs that deliver top-quality results in areas of new leader assimilation, performance </w:t>
      </w:r>
      <w:r w:rsidR="00A13EB3">
        <w:rPr>
          <w:rFonts w:ascii="Calibri Light" w:hAnsi="Calibri Light" w:cs="Calibri Light"/>
          <w:sz w:val="20"/>
        </w:rPr>
        <w:t>feedback</w:t>
      </w:r>
      <w:r w:rsidR="00A20488">
        <w:rPr>
          <w:rFonts w:ascii="Calibri Light" w:hAnsi="Calibri Light" w:cs="Calibri Light"/>
          <w:sz w:val="20"/>
        </w:rPr>
        <w:t xml:space="preserve"> and team development. </w:t>
      </w:r>
      <w:r w:rsidR="00A95EE4">
        <w:rPr>
          <w:rFonts w:ascii="Calibri Light" w:hAnsi="Calibri Light" w:cs="Calibri Light"/>
          <w:sz w:val="20"/>
        </w:rPr>
        <w:t xml:space="preserve">Coalesced cross-team support to produce and execute on program strategy </w:t>
      </w:r>
      <w:r w:rsidR="00B51D91">
        <w:rPr>
          <w:rFonts w:ascii="Calibri Light" w:hAnsi="Calibri Light" w:cs="Calibri Light"/>
          <w:sz w:val="20"/>
        </w:rPr>
        <w:t>for</w:t>
      </w:r>
      <w:r w:rsidR="00A95EE4">
        <w:rPr>
          <w:rFonts w:ascii="Calibri Light" w:hAnsi="Calibri Light" w:cs="Calibri Light"/>
          <w:sz w:val="20"/>
        </w:rPr>
        <w:t xml:space="preserve"> </w:t>
      </w:r>
      <w:r w:rsidR="00B51D91">
        <w:rPr>
          <w:rFonts w:ascii="Calibri Light" w:hAnsi="Calibri Light" w:cs="Calibri Light"/>
          <w:sz w:val="20"/>
        </w:rPr>
        <w:t xml:space="preserve">producing actionable data and insights that </w:t>
      </w:r>
      <w:r w:rsidR="00A95EE4">
        <w:rPr>
          <w:rFonts w:ascii="Calibri Light" w:hAnsi="Calibri Light" w:cs="Calibri Light"/>
          <w:sz w:val="20"/>
        </w:rPr>
        <w:t>drove</w:t>
      </w:r>
      <w:r w:rsidR="00B51D91">
        <w:rPr>
          <w:rFonts w:ascii="Calibri Light" w:hAnsi="Calibri Light" w:cs="Calibri Light"/>
          <w:sz w:val="20"/>
        </w:rPr>
        <w:t xml:space="preserve"> performance and </w:t>
      </w:r>
      <w:r w:rsidR="00301743">
        <w:rPr>
          <w:rFonts w:ascii="Calibri Light" w:hAnsi="Calibri Light" w:cs="Calibri Light"/>
          <w:sz w:val="20"/>
        </w:rPr>
        <w:t>exceeded KPIs</w:t>
      </w:r>
      <w:r w:rsidR="00A95EE4">
        <w:rPr>
          <w:rFonts w:ascii="Calibri Light" w:hAnsi="Calibri Light" w:cs="Calibri Light"/>
          <w:sz w:val="20"/>
        </w:rPr>
        <w:t xml:space="preserve"> across </w:t>
      </w:r>
      <w:r w:rsidR="00301743">
        <w:rPr>
          <w:rFonts w:ascii="Calibri Light" w:hAnsi="Calibri Light" w:cs="Calibri Light"/>
          <w:sz w:val="20"/>
        </w:rPr>
        <w:t>multiple</w:t>
      </w:r>
      <w:r w:rsidR="00A95EE4">
        <w:rPr>
          <w:rFonts w:ascii="Calibri Light" w:hAnsi="Calibri Light" w:cs="Calibri Light"/>
          <w:sz w:val="20"/>
        </w:rPr>
        <w:t xml:space="preserve"> business lines. </w:t>
      </w:r>
    </w:p>
    <w:p w14:paraId="54E9BF92" w14:textId="77777777" w:rsidR="00694918" w:rsidRDefault="00694918" w:rsidP="00694918">
      <w:pPr>
        <w:numPr>
          <w:ilvl w:val="0"/>
          <w:numId w:val="20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Supported Talent Review facilitation and Succession Planning processes.  Created and rolled out Emotional Intelligence Toolkit for high potential managers and Mentoring Program for high potential female leaders.</w:t>
      </w:r>
    </w:p>
    <w:p w14:paraId="226F0BE5" w14:textId="039C3F97" w:rsidR="00DE7792" w:rsidRPr="00CC67C5" w:rsidRDefault="00AC08B5" w:rsidP="005E1DC4">
      <w:pPr>
        <w:numPr>
          <w:ilvl w:val="0"/>
          <w:numId w:val="20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Drove enterprise-wide transition from employee satisfaction to employee engagement, training leaders and executing initiatives that </w:t>
      </w:r>
      <w:r w:rsidR="007F5102">
        <w:rPr>
          <w:rFonts w:ascii="Calibri Light" w:hAnsi="Calibri Light" w:cs="Calibri Light"/>
          <w:sz w:val="20"/>
        </w:rPr>
        <w:t xml:space="preserve">generated 12% increase in </w:t>
      </w:r>
      <w:r w:rsidR="00A116F1">
        <w:rPr>
          <w:rFonts w:ascii="Calibri Light" w:hAnsi="Calibri Light" w:cs="Calibri Light"/>
          <w:sz w:val="20"/>
        </w:rPr>
        <w:t xml:space="preserve">participation and </w:t>
      </w:r>
      <w:r w:rsidR="00301743">
        <w:rPr>
          <w:rFonts w:ascii="Calibri Light" w:hAnsi="Calibri Light" w:cs="Calibri Light"/>
          <w:sz w:val="20"/>
        </w:rPr>
        <w:t>8% increase in overall engagement, as measured by</w:t>
      </w:r>
      <w:r w:rsidR="007F5102">
        <w:rPr>
          <w:rFonts w:ascii="Calibri Light" w:hAnsi="Calibri Light" w:cs="Calibri Light"/>
          <w:sz w:val="20"/>
        </w:rPr>
        <w:t xml:space="preserve"> </w:t>
      </w:r>
      <w:r w:rsidR="00301743">
        <w:rPr>
          <w:rFonts w:ascii="Calibri Light" w:hAnsi="Calibri Light" w:cs="Calibri Light"/>
          <w:sz w:val="20"/>
        </w:rPr>
        <w:t>the</w:t>
      </w:r>
      <w:r w:rsidR="007F5102">
        <w:rPr>
          <w:rFonts w:ascii="Calibri Light" w:hAnsi="Calibri Light" w:cs="Calibri Light"/>
          <w:sz w:val="20"/>
        </w:rPr>
        <w:t xml:space="preserve"> annual engagement surveys across 3 years. </w:t>
      </w:r>
    </w:p>
    <w:p w14:paraId="4A2A4893" w14:textId="00ECBA40" w:rsidR="00D06DC4" w:rsidRDefault="005E1DC4" w:rsidP="005E1DC4">
      <w:pPr>
        <w:numPr>
          <w:ilvl w:val="0"/>
          <w:numId w:val="20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Managed the organization’s suite of assessments.  </w:t>
      </w:r>
      <w:r w:rsidR="000110A0">
        <w:rPr>
          <w:rFonts w:ascii="Calibri Light" w:hAnsi="Calibri Light" w:cs="Calibri Light"/>
          <w:sz w:val="20"/>
        </w:rPr>
        <w:t>Facilitated various leadership development</w:t>
      </w:r>
      <w:r w:rsidR="002C47DF">
        <w:rPr>
          <w:rFonts w:ascii="Calibri Light" w:hAnsi="Calibri Light" w:cs="Calibri Light"/>
          <w:sz w:val="20"/>
        </w:rPr>
        <w:t xml:space="preserve"> assessments, including </w:t>
      </w:r>
      <w:r w:rsidR="00D06DC4">
        <w:rPr>
          <w:rFonts w:ascii="Calibri Light" w:hAnsi="Calibri Light" w:cs="Calibri Light"/>
          <w:sz w:val="20"/>
        </w:rPr>
        <w:t xml:space="preserve">ESCI, </w:t>
      </w:r>
      <w:r w:rsidR="002C47DF">
        <w:rPr>
          <w:rFonts w:ascii="Calibri Light" w:hAnsi="Calibri Light" w:cs="Calibri Light"/>
          <w:sz w:val="20"/>
        </w:rPr>
        <w:t xml:space="preserve">KF360, Via Edge Learning Agility, and Myers-Briggs, and translated results into effective coaching programs for senior leaders and high-potential employees. </w:t>
      </w:r>
      <w:r w:rsidR="000B5FB2">
        <w:rPr>
          <w:rFonts w:ascii="Calibri Light" w:hAnsi="Calibri Light" w:cs="Calibri Light"/>
          <w:sz w:val="20"/>
        </w:rPr>
        <w:t xml:space="preserve"> </w:t>
      </w:r>
      <w:r w:rsidR="000A3DFD">
        <w:rPr>
          <w:rFonts w:ascii="Calibri Light" w:hAnsi="Calibri Light" w:cs="Calibri Light"/>
          <w:sz w:val="20"/>
        </w:rPr>
        <w:t xml:space="preserve"> </w:t>
      </w:r>
    </w:p>
    <w:p w14:paraId="7551D25E" w14:textId="139CBD42" w:rsidR="00231E6C" w:rsidRPr="00231E6C" w:rsidRDefault="007102B4" w:rsidP="00231E6C">
      <w:pPr>
        <w:numPr>
          <w:ilvl w:val="0"/>
          <w:numId w:val="20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Led </w:t>
      </w:r>
      <w:r w:rsidR="00231E6C">
        <w:rPr>
          <w:rFonts w:ascii="Calibri Light" w:hAnsi="Calibri Light" w:cs="Calibri Light"/>
          <w:sz w:val="20"/>
        </w:rPr>
        <w:t>organization-wide change management for adoption of new HRIS.</w:t>
      </w:r>
    </w:p>
    <w:p w14:paraId="5B98F2AD" w14:textId="57DE48C1" w:rsidR="00A20488" w:rsidRDefault="000B5FB2" w:rsidP="005E1DC4">
      <w:pPr>
        <w:numPr>
          <w:ilvl w:val="0"/>
          <w:numId w:val="2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De</w:t>
      </w:r>
      <w:r w:rsidR="002C47DF">
        <w:rPr>
          <w:rFonts w:ascii="Calibri Light" w:hAnsi="Calibri Light" w:cs="Calibri Light"/>
          <w:sz w:val="20"/>
        </w:rPr>
        <w:t xml:space="preserve">signed and delivered team development meetings for groups of 50+ on topics such as change management, effective communication, team collaboration, giving and receiving feedback, </w:t>
      </w:r>
      <w:r w:rsidR="00A20488">
        <w:rPr>
          <w:rFonts w:ascii="Calibri Light" w:hAnsi="Calibri Light" w:cs="Calibri Light"/>
          <w:sz w:val="20"/>
        </w:rPr>
        <w:t xml:space="preserve">respect, </w:t>
      </w:r>
      <w:proofErr w:type="gramStart"/>
      <w:r w:rsidR="00A20488">
        <w:rPr>
          <w:rFonts w:ascii="Calibri Light" w:hAnsi="Calibri Light" w:cs="Calibri Light"/>
          <w:sz w:val="20"/>
        </w:rPr>
        <w:t>leadership</w:t>
      </w:r>
      <w:proofErr w:type="gramEnd"/>
      <w:r w:rsidR="00A20488">
        <w:rPr>
          <w:rFonts w:ascii="Calibri Light" w:hAnsi="Calibri Light" w:cs="Calibri Light"/>
          <w:sz w:val="20"/>
        </w:rPr>
        <w:t xml:space="preserve"> and influence.</w:t>
      </w:r>
    </w:p>
    <w:p w14:paraId="4AC8329F" w14:textId="77777777" w:rsidR="00A20488" w:rsidRDefault="00A20488" w:rsidP="005E1DC4">
      <w:pPr>
        <w:numPr>
          <w:ilvl w:val="0"/>
          <w:numId w:val="2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Generated 30% improvement in areas of goal alignment, role clarity, interpersonal relationships, process improvement, employee and patient engagement. </w:t>
      </w:r>
    </w:p>
    <w:p w14:paraId="2F399322" w14:textId="1187ABD6" w:rsidR="00C3351B" w:rsidRDefault="00A20488" w:rsidP="005E1DC4">
      <w:pPr>
        <w:numPr>
          <w:ilvl w:val="0"/>
          <w:numId w:val="21"/>
        </w:num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Credited with producing 40% </w:t>
      </w:r>
      <w:r w:rsidR="00301743">
        <w:rPr>
          <w:rFonts w:ascii="Calibri Light" w:hAnsi="Calibri Light" w:cs="Calibri Light"/>
          <w:sz w:val="20"/>
        </w:rPr>
        <w:t xml:space="preserve">conversion rate </w:t>
      </w:r>
      <w:r>
        <w:rPr>
          <w:rFonts w:ascii="Calibri Light" w:hAnsi="Calibri Light" w:cs="Calibri Light"/>
          <w:sz w:val="20"/>
        </w:rPr>
        <w:t xml:space="preserve">increase </w:t>
      </w:r>
      <w:r w:rsidR="00301743">
        <w:rPr>
          <w:rFonts w:ascii="Calibri Light" w:hAnsi="Calibri Light" w:cs="Calibri Light"/>
          <w:sz w:val="20"/>
        </w:rPr>
        <w:t>of</w:t>
      </w:r>
      <w:r>
        <w:rPr>
          <w:rFonts w:ascii="Calibri Light" w:hAnsi="Calibri Light" w:cs="Calibri Light"/>
          <w:sz w:val="20"/>
        </w:rPr>
        <w:t xml:space="preserve"> successful recruitment of interns </w:t>
      </w:r>
      <w:r w:rsidR="00301743">
        <w:rPr>
          <w:rFonts w:ascii="Calibri Light" w:hAnsi="Calibri Light" w:cs="Calibri Light"/>
          <w:sz w:val="20"/>
        </w:rPr>
        <w:t>to</w:t>
      </w:r>
      <w:r>
        <w:rPr>
          <w:rFonts w:ascii="Calibri Light" w:hAnsi="Calibri Light" w:cs="Calibri Light"/>
          <w:sz w:val="20"/>
        </w:rPr>
        <w:t xml:space="preserve"> FTEs over 4 years. </w:t>
      </w:r>
      <w:r w:rsidR="00C3351B" w:rsidRPr="000C6CC8">
        <w:rPr>
          <w:rFonts w:ascii="Calibri Light" w:hAnsi="Calibri Light" w:cs="Calibri Light"/>
          <w:sz w:val="20"/>
        </w:rPr>
        <w:t xml:space="preserve"> </w:t>
      </w:r>
    </w:p>
    <w:p w14:paraId="53299D37" w14:textId="124C3E68" w:rsidR="00F20AB8" w:rsidRPr="00F20AB8" w:rsidRDefault="00F20AB8" w:rsidP="00F20AB8">
      <w:pPr>
        <w:spacing w:before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i/>
          <w:iCs/>
          <w:sz w:val="20"/>
          <w:u w:val="single"/>
        </w:rPr>
        <w:lastRenderedPageBreak/>
        <w:t>Earlier Career Success:</w:t>
      </w:r>
      <w:r>
        <w:rPr>
          <w:rFonts w:ascii="Calibri Light" w:hAnsi="Calibri Light" w:cs="Calibri Light"/>
          <w:sz w:val="20"/>
        </w:rPr>
        <w:t xml:space="preserve"> </w:t>
      </w:r>
      <w:r w:rsidR="00441FEE">
        <w:rPr>
          <w:rFonts w:ascii="Calibri Light" w:hAnsi="Calibri Light" w:cs="Calibri Light"/>
          <w:sz w:val="20"/>
        </w:rPr>
        <w:t xml:space="preserve">Freelance Consultant, </w:t>
      </w:r>
      <w:r>
        <w:rPr>
          <w:rFonts w:ascii="Calibri Light" w:hAnsi="Calibri Light" w:cs="Calibri Light"/>
          <w:sz w:val="20"/>
        </w:rPr>
        <w:t>Research Consultant, Senior Training Evaluation Consultant</w:t>
      </w:r>
      <w:r w:rsidR="00441FEE">
        <w:rPr>
          <w:rFonts w:ascii="Calibri Light" w:hAnsi="Calibri Light" w:cs="Calibri Light"/>
          <w:sz w:val="20"/>
        </w:rPr>
        <w:t xml:space="preserve"> and Graduate </w:t>
      </w:r>
      <w:r>
        <w:rPr>
          <w:rFonts w:ascii="Calibri Light" w:hAnsi="Calibri Light" w:cs="Calibri Light"/>
          <w:sz w:val="20"/>
        </w:rPr>
        <w:t>Teacher’s Assistant</w:t>
      </w:r>
    </w:p>
    <w:p w14:paraId="08A91587" w14:textId="57D67937" w:rsidR="00F22887" w:rsidRPr="00F22887" w:rsidRDefault="00F22887" w:rsidP="00F20AB8">
      <w:pPr>
        <w:pBdr>
          <w:bottom w:val="single" w:sz="8" w:space="3" w:color="5B9BD5" w:themeColor="accent1"/>
        </w:pBdr>
        <w:tabs>
          <w:tab w:val="right" w:pos="9648"/>
        </w:tabs>
        <w:spacing w:before="360"/>
        <w:rPr>
          <w:rFonts w:asciiTheme="majorHAnsi" w:hAnsiTheme="majorHAnsi"/>
          <w:b/>
          <w:sz w:val="30"/>
          <w:szCs w:val="30"/>
        </w:rPr>
      </w:pPr>
      <w:r w:rsidRPr="00F22887">
        <w:rPr>
          <w:rFonts w:asciiTheme="majorHAnsi" w:hAnsiTheme="majorHAnsi"/>
          <w:b/>
          <w:sz w:val="30"/>
          <w:szCs w:val="30"/>
        </w:rPr>
        <w:t>E</w:t>
      </w:r>
      <w:r>
        <w:rPr>
          <w:rFonts w:asciiTheme="majorHAnsi" w:hAnsiTheme="majorHAnsi"/>
          <w:b/>
          <w:sz w:val="30"/>
          <w:szCs w:val="30"/>
        </w:rPr>
        <w:t>ducation &amp; Credentials</w:t>
      </w:r>
    </w:p>
    <w:p w14:paraId="26F04AD5" w14:textId="613865B0" w:rsidR="00F22887" w:rsidRDefault="000B5FB2" w:rsidP="000F3388">
      <w:pPr>
        <w:spacing w:before="240"/>
        <w:jc w:val="both"/>
        <w:rPr>
          <w:rFonts w:ascii="Calibri Light" w:hAnsi="Calibri Light" w:cs="Calibri Light"/>
          <w:i/>
          <w:iCs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Ph.D. in </w:t>
      </w:r>
      <w:r w:rsidR="000F3388">
        <w:rPr>
          <w:rFonts w:ascii="Calibri Light" w:hAnsi="Calibri Light" w:cs="Calibri Light"/>
          <w:b/>
          <w:bCs/>
          <w:sz w:val="20"/>
        </w:rPr>
        <w:t>Applied Organizational Psychology</w:t>
      </w:r>
      <w:r w:rsidR="00F22887" w:rsidRPr="000B5FB2">
        <w:rPr>
          <w:rFonts w:ascii="Calibri Light" w:hAnsi="Calibri Light" w:cs="Calibri Light"/>
          <w:b/>
          <w:bCs/>
          <w:sz w:val="20"/>
        </w:rPr>
        <w:t>,</w:t>
      </w:r>
      <w:r w:rsidR="00DB5011" w:rsidRPr="000B5FB2">
        <w:rPr>
          <w:rFonts w:ascii="Calibri Light" w:hAnsi="Calibri Light" w:cs="Calibri Light"/>
          <w:sz w:val="20"/>
        </w:rPr>
        <w:t xml:space="preserve"> </w:t>
      </w:r>
      <w:r w:rsidR="000F3388">
        <w:rPr>
          <w:rFonts w:ascii="Calibri Light" w:hAnsi="Calibri Light" w:cs="Calibri Light"/>
          <w:sz w:val="20"/>
        </w:rPr>
        <w:t xml:space="preserve">Hofstra </w:t>
      </w:r>
      <w:r w:rsidR="00F22887" w:rsidRPr="000B5FB2">
        <w:rPr>
          <w:rFonts w:ascii="Calibri Light" w:hAnsi="Calibri Light" w:cs="Calibri Light"/>
          <w:sz w:val="20"/>
        </w:rPr>
        <w:t>University,</w:t>
      </w:r>
      <w:r w:rsidR="002A635E">
        <w:rPr>
          <w:rFonts w:ascii="Calibri Light" w:hAnsi="Calibri Light" w:cs="Calibri Light"/>
          <w:sz w:val="20"/>
        </w:rPr>
        <w:t xml:space="preserve"> </w:t>
      </w:r>
      <w:r w:rsidR="000F3388">
        <w:rPr>
          <w:rFonts w:ascii="Calibri Light" w:hAnsi="Calibri Light" w:cs="Calibri Light"/>
          <w:sz w:val="20"/>
        </w:rPr>
        <w:t>Hempstead, NY</w:t>
      </w:r>
    </w:p>
    <w:p w14:paraId="04A536B8" w14:textId="1D7B78B7" w:rsidR="000B5FB2" w:rsidRDefault="000B5FB2" w:rsidP="00D302FA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Master of Arts in </w:t>
      </w:r>
      <w:r w:rsidR="000F3388">
        <w:rPr>
          <w:rFonts w:ascii="Calibri Light" w:hAnsi="Calibri Light" w:cs="Calibri Light"/>
          <w:b/>
          <w:bCs/>
          <w:sz w:val="20"/>
        </w:rPr>
        <w:t>Industrial/Organizational Psychology</w:t>
      </w:r>
      <w:r>
        <w:rPr>
          <w:rFonts w:ascii="Calibri Light" w:hAnsi="Calibri Light" w:cs="Calibri Light"/>
          <w:b/>
          <w:bCs/>
          <w:sz w:val="20"/>
        </w:rPr>
        <w:t xml:space="preserve">, </w:t>
      </w:r>
      <w:r w:rsidR="000F3388">
        <w:rPr>
          <w:rFonts w:ascii="Calibri Light" w:hAnsi="Calibri Light" w:cs="Calibri Light"/>
          <w:sz w:val="20"/>
        </w:rPr>
        <w:t xml:space="preserve">Hofstra </w:t>
      </w:r>
      <w:r>
        <w:rPr>
          <w:rFonts w:ascii="Calibri Light" w:hAnsi="Calibri Light" w:cs="Calibri Light"/>
          <w:sz w:val="20"/>
        </w:rPr>
        <w:t>University,</w:t>
      </w:r>
      <w:r w:rsidR="002A635E">
        <w:rPr>
          <w:rFonts w:ascii="Calibri Light" w:hAnsi="Calibri Light" w:cs="Calibri Light"/>
          <w:sz w:val="20"/>
        </w:rPr>
        <w:t xml:space="preserve"> </w:t>
      </w:r>
      <w:r w:rsidR="000F3388">
        <w:rPr>
          <w:rFonts w:ascii="Calibri Light" w:hAnsi="Calibri Light" w:cs="Calibri Light"/>
          <w:sz w:val="20"/>
        </w:rPr>
        <w:t>Hempstead, NY</w:t>
      </w:r>
    </w:p>
    <w:p w14:paraId="5196BC6E" w14:textId="5D7B420A" w:rsidR="000B5FB2" w:rsidRPr="000B5FB2" w:rsidRDefault="000F3388" w:rsidP="00D302FA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Double </w:t>
      </w:r>
      <w:r w:rsidR="000B5FB2">
        <w:rPr>
          <w:rFonts w:ascii="Calibri Light" w:hAnsi="Calibri Light" w:cs="Calibri Light"/>
          <w:b/>
          <w:bCs/>
          <w:sz w:val="20"/>
        </w:rPr>
        <w:t xml:space="preserve">Bachelor of Arts in </w:t>
      </w:r>
      <w:r>
        <w:rPr>
          <w:rFonts w:ascii="Calibri Light" w:hAnsi="Calibri Light" w:cs="Calibri Light"/>
          <w:b/>
          <w:bCs/>
          <w:sz w:val="20"/>
        </w:rPr>
        <w:t>Psychology &amp; Political Science</w:t>
      </w:r>
      <w:r w:rsidR="000B5FB2">
        <w:rPr>
          <w:rFonts w:ascii="Calibri Light" w:hAnsi="Calibri Light" w:cs="Calibri Light"/>
          <w:b/>
          <w:bCs/>
          <w:sz w:val="20"/>
        </w:rPr>
        <w:t xml:space="preserve">, </w:t>
      </w:r>
      <w:r>
        <w:rPr>
          <w:rFonts w:ascii="Calibri Light" w:hAnsi="Calibri Light" w:cs="Calibri Light"/>
          <w:sz w:val="20"/>
        </w:rPr>
        <w:t>Westfield State College</w:t>
      </w:r>
      <w:r w:rsidR="000B5FB2">
        <w:rPr>
          <w:rFonts w:ascii="Calibri Light" w:hAnsi="Calibri Light" w:cs="Calibri Light"/>
          <w:sz w:val="20"/>
        </w:rPr>
        <w:t xml:space="preserve">, </w:t>
      </w:r>
      <w:r>
        <w:rPr>
          <w:rFonts w:ascii="Calibri Light" w:hAnsi="Calibri Light" w:cs="Calibri Light"/>
          <w:sz w:val="20"/>
        </w:rPr>
        <w:t>Westfield, MA</w:t>
      </w:r>
    </w:p>
    <w:p w14:paraId="216E17E4" w14:textId="6A30A376" w:rsidR="00F22887" w:rsidRDefault="00F22887" w:rsidP="00D302FA">
      <w:pPr>
        <w:spacing w:before="12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i/>
          <w:iCs/>
          <w:sz w:val="20"/>
          <w:u w:val="single"/>
        </w:rPr>
        <w:t xml:space="preserve">Professional </w:t>
      </w:r>
      <w:r w:rsidR="000F3388">
        <w:rPr>
          <w:rFonts w:ascii="Calibri Light" w:hAnsi="Calibri Light" w:cs="Calibri Light"/>
          <w:i/>
          <w:iCs/>
          <w:sz w:val="20"/>
          <w:u w:val="single"/>
        </w:rPr>
        <w:t>Certifications</w:t>
      </w:r>
      <w:r>
        <w:rPr>
          <w:rFonts w:ascii="Calibri Light" w:hAnsi="Calibri Light" w:cs="Calibri Light"/>
          <w:i/>
          <w:iCs/>
          <w:sz w:val="20"/>
          <w:u w:val="single"/>
        </w:rPr>
        <w:t>:</w:t>
      </w:r>
    </w:p>
    <w:p w14:paraId="6CB5CB38" w14:textId="751E5482" w:rsidR="000B5FB2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DiSC</w:t>
      </w:r>
      <w:r>
        <w:rPr>
          <w:rFonts w:ascii="Calibri Light" w:hAnsi="Calibri Light" w:cs="Calibri Light"/>
          <w:sz w:val="20"/>
        </w:rPr>
        <w:t xml:space="preserve"> – Everything DiSC Workplace</w:t>
      </w:r>
      <w:r w:rsidR="000B5FB2">
        <w:rPr>
          <w:rFonts w:ascii="Calibri Light" w:hAnsi="Calibri Light" w:cs="Calibri Light"/>
          <w:sz w:val="20"/>
        </w:rPr>
        <w:t xml:space="preserve"> </w:t>
      </w:r>
    </w:p>
    <w:p w14:paraId="1A706397" w14:textId="2DFF3686" w:rsidR="008119D2" w:rsidRDefault="000B5FB2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D</w:t>
      </w:r>
      <w:r w:rsidR="000F3388" w:rsidRPr="000F3388">
        <w:rPr>
          <w:rFonts w:ascii="Calibri Light" w:hAnsi="Calibri Light" w:cs="Calibri Light"/>
          <w:b/>
          <w:bCs/>
          <w:sz w:val="20"/>
        </w:rPr>
        <w:t>LI Assessment Center</w:t>
      </w:r>
      <w:r w:rsidR="000F3388">
        <w:rPr>
          <w:rFonts w:ascii="Calibri Light" w:hAnsi="Calibri Light" w:cs="Calibri Light"/>
          <w:sz w:val="20"/>
        </w:rPr>
        <w:t xml:space="preserve"> – Change Style Indicator</w:t>
      </w:r>
    </w:p>
    <w:p w14:paraId="20E9CCF9" w14:textId="5353FA1D" w:rsidR="000B5FB2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Hogan</w:t>
      </w:r>
      <w:r>
        <w:rPr>
          <w:rFonts w:ascii="Calibri Light" w:hAnsi="Calibri Light" w:cs="Calibri Light"/>
          <w:sz w:val="20"/>
        </w:rPr>
        <w:t xml:space="preserve"> – Personality Inventory | Hogan Development Survey | Motive, Values, Preferences Inventory</w:t>
      </w:r>
    </w:p>
    <w:p w14:paraId="1920DBC4" w14:textId="4F4CC52D" w:rsidR="000B5FB2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Korn Ferry</w:t>
      </w:r>
      <w:r>
        <w:rPr>
          <w:rFonts w:ascii="Calibri Light" w:hAnsi="Calibri Light" w:cs="Calibri Light"/>
          <w:sz w:val="20"/>
        </w:rPr>
        <w:t xml:space="preserve"> – </w:t>
      </w:r>
      <w:r w:rsidR="00B61E14">
        <w:rPr>
          <w:rFonts w:ascii="Calibri Light" w:hAnsi="Calibri Light" w:cs="Calibri Light"/>
          <w:sz w:val="20"/>
        </w:rPr>
        <w:t xml:space="preserve">Via Edge </w:t>
      </w:r>
      <w:r>
        <w:rPr>
          <w:rFonts w:ascii="Calibri Light" w:hAnsi="Calibri Light" w:cs="Calibri Light"/>
          <w:sz w:val="20"/>
        </w:rPr>
        <w:t xml:space="preserve">Learning Agility | Talent Review | Leadership Architect | </w:t>
      </w:r>
      <w:r w:rsidR="00B61E14">
        <w:rPr>
          <w:rFonts w:ascii="Calibri Light" w:hAnsi="Calibri Light" w:cs="Calibri Light"/>
          <w:sz w:val="20"/>
        </w:rPr>
        <w:t>KF</w:t>
      </w:r>
      <w:r>
        <w:rPr>
          <w:rFonts w:ascii="Calibri Light" w:hAnsi="Calibri Light" w:cs="Calibri Light"/>
          <w:sz w:val="20"/>
        </w:rPr>
        <w:t>360</w:t>
      </w:r>
    </w:p>
    <w:p w14:paraId="5E2072E0" w14:textId="153B5D11" w:rsidR="000B5FB2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Korn Ferry/Hay Group</w:t>
      </w:r>
      <w:r>
        <w:rPr>
          <w:rFonts w:ascii="Calibri Light" w:hAnsi="Calibri Light" w:cs="Calibri Light"/>
          <w:sz w:val="20"/>
        </w:rPr>
        <w:t xml:space="preserve"> – Emotional and Social Competency Inventory (ESCI)</w:t>
      </w:r>
    </w:p>
    <w:p w14:paraId="216E1C23" w14:textId="559BAB79" w:rsidR="000F3388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LUMA Workplace</w:t>
      </w:r>
      <w:r>
        <w:rPr>
          <w:rFonts w:ascii="Calibri Light" w:hAnsi="Calibri Light" w:cs="Calibri Light"/>
          <w:sz w:val="20"/>
        </w:rPr>
        <w:t xml:space="preserve"> – Design Thinking</w:t>
      </w:r>
    </w:p>
    <w:p w14:paraId="500E1F97" w14:textId="4DA06D32" w:rsidR="000F3388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MBTI</w:t>
      </w:r>
      <w:r>
        <w:rPr>
          <w:rFonts w:ascii="Calibri Light" w:hAnsi="Calibri Light" w:cs="Calibri Light"/>
          <w:sz w:val="20"/>
        </w:rPr>
        <w:t xml:space="preserve"> – Myers Brigg</w:t>
      </w:r>
      <w:r w:rsidR="0066029A">
        <w:rPr>
          <w:rFonts w:ascii="Calibri Light" w:hAnsi="Calibri Light" w:cs="Calibri Light"/>
          <w:sz w:val="20"/>
        </w:rPr>
        <w:t>s</w:t>
      </w:r>
      <w:r>
        <w:rPr>
          <w:rFonts w:ascii="Calibri Light" w:hAnsi="Calibri Light" w:cs="Calibri Light"/>
          <w:sz w:val="20"/>
        </w:rPr>
        <w:t xml:space="preserve"> Type Indicator, Step I and Step II Instructor</w:t>
      </w:r>
    </w:p>
    <w:p w14:paraId="06E954D2" w14:textId="0BA1FA7E" w:rsidR="000F3388" w:rsidRDefault="000F3388" w:rsidP="00D302FA">
      <w:pPr>
        <w:spacing w:before="40"/>
        <w:jc w:val="both"/>
        <w:rPr>
          <w:rFonts w:ascii="Calibri Light" w:hAnsi="Calibri Light" w:cs="Calibri Light"/>
          <w:sz w:val="20"/>
        </w:rPr>
      </w:pPr>
      <w:r w:rsidRPr="000F3388">
        <w:rPr>
          <w:rFonts w:ascii="Calibri Light" w:hAnsi="Calibri Light" w:cs="Calibri Light"/>
          <w:b/>
          <w:bCs/>
          <w:sz w:val="20"/>
        </w:rPr>
        <w:t>Prosc</w:t>
      </w:r>
      <w:r>
        <w:rPr>
          <w:rFonts w:ascii="Calibri Light" w:hAnsi="Calibri Light" w:cs="Calibri Light"/>
          <w:sz w:val="20"/>
        </w:rPr>
        <w:t>i – Change Management</w:t>
      </w:r>
    </w:p>
    <w:p w14:paraId="4D714C24" w14:textId="77777777" w:rsidR="000B5FB2" w:rsidRPr="003D162E" w:rsidRDefault="000B5FB2" w:rsidP="009466A3">
      <w:pPr>
        <w:jc w:val="both"/>
        <w:rPr>
          <w:rFonts w:ascii="Calibri Light" w:hAnsi="Calibri Light" w:cs="Calibri Light"/>
          <w:sz w:val="20"/>
        </w:rPr>
      </w:pPr>
    </w:p>
    <w:sectPr w:rsidR="000B5FB2" w:rsidRPr="003D162E" w:rsidSect="00431A0B">
      <w:headerReference w:type="even" r:id="rId10"/>
      <w:footerReference w:type="first" r:id="rId11"/>
      <w:type w:val="continuous"/>
      <w:pgSz w:w="12240" w:h="15840" w:code="1"/>
      <w:pgMar w:top="720" w:right="864" w:bottom="806" w:left="864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B283" w14:textId="77777777" w:rsidR="00243CD3" w:rsidRDefault="00243CD3">
      <w:r>
        <w:separator/>
      </w:r>
    </w:p>
  </w:endnote>
  <w:endnote w:type="continuationSeparator" w:id="0">
    <w:p w14:paraId="7DC22A74" w14:textId="77777777" w:rsidR="00243CD3" w:rsidRDefault="002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F87" w14:textId="77777777" w:rsidR="00DD4F02" w:rsidRPr="001C017D" w:rsidRDefault="00DD4F02" w:rsidP="00DD4F02">
    <w:pPr>
      <w:pStyle w:val="Footer"/>
      <w:jc w:val="right"/>
      <w:rPr>
        <w:rFonts w:asciiTheme="minorHAnsi" w:hAnsiTheme="minorHAnsi"/>
        <w:i/>
        <w:sz w:val="20"/>
      </w:rPr>
    </w:pPr>
    <w:r w:rsidRPr="001C017D">
      <w:rPr>
        <w:rFonts w:asciiTheme="minorHAnsi" w:hAnsiTheme="minorHAnsi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1EBB" w14:textId="77777777" w:rsidR="00243CD3" w:rsidRDefault="00243CD3">
      <w:r>
        <w:separator/>
      </w:r>
    </w:p>
  </w:footnote>
  <w:footnote w:type="continuationSeparator" w:id="0">
    <w:p w14:paraId="4D8B5B38" w14:textId="77777777" w:rsidR="00243CD3" w:rsidRDefault="0024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06C" w14:textId="187DF9E9" w:rsidR="00DD4F02" w:rsidRPr="001C017D" w:rsidRDefault="004374E4" w:rsidP="009466A3">
    <w:pPr>
      <w:pBdr>
        <w:bottom w:val="single" w:sz="18" w:space="8" w:color="5B9BD5" w:themeColor="accent1"/>
      </w:pBdr>
      <w:tabs>
        <w:tab w:val="right" w:pos="9900"/>
      </w:tabs>
      <w:rPr>
        <w:rFonts w:asciiTheme="minorHAnsi" w:hAnsiTheme="minorHAnsi"/>
        <w:sz w:val="21"/>
        <w:szCs w:val="21"/>
      </w:rPr>
    </w:pPr>
    <w:r>
      <w:rPr>
        <w:rFonts w:asciiTheme="majorHAnsi" w:hAnsiTheme="majorHAnsi"/>
        <w:b/>
        <w:sz w:val="28"/>
        <w:szCs w:val="28"/>
      </w:rPr>
      <w:t>Ryan Kane</w:t>
    </w:r>
    <w:r w:rsidR="000B5FB2">
      <w:rPr>
        <w:rFonts w:asciiTheme="majorHAnsi" w:hAnsiTheme="majorHAnsi"/>
        <w:b/>
        <w:sz w:val="28"/>
        <w:szCs w:val="28"/>
      </w:rPr>
      <w:t>, P</w:t>
    </w:r>
    <w:r>
      <w:rPr>
        <w:rFonts w:asciiTheme="majorHAnsi" w:hAnsiTheme="majorHAnsi"/>
        <w:b/>
        <w:sz w:val="28"/>
        <w:szCs w:val="28"/>
      </w:rPr>
      <w:t>h.D.</w:t>
    </w:r>
    <w:r w:rsidR="00DD4F02" w:rsidRPr="00DB5011">
      <w:rPr>
        <w:rFonts w:ascii="Book Antiqua" w:hAnsi="Book Antiqua"/>
        <w:b/>
        <w:smallCaps/>
        <w:sz w:val="28"/>
        <w:szCs w:val="28"/>
      </w:rPr>
      <w:tab/>
    </w:r>
    <w:r w:rsidR="00DD4F02" w:rsidRPr="001C017D">
      <w:rPr>
        <w:rFonts w:asciiTheme="minorHAnsi" w:hAnsiTheme="minorHAnsi"/>
        <w:sz w:val="21"/>
        <w:szCs w:val="21"/>
      </w:rPr>
      <w:t xml:space="preserve">Page </w:t>
    </w:r>
    <w:r w:rsidR="00DD4F02" w:rsidRPr="001C017D">
      <w:rPr>
        <w:rFonts w:asciiTheme="minorHAnsi" w:hAnsiTheme="minorHAnsi"/>
        <w:sz w:val="21"/>
        <w:szCs w:val="21"/>
      </w:rPr>
      <w:fldChar w:fldCharType="begin"/>
    </w:r>
    <w:r w:rsidR="00DD4F02" w:rsidRPr="001C017D">
      <w:rPr>
        <w:rFonts w:asciiTheme="minorHAnsi" w:hAnsiTheme="minorHAnsi"/>
        <w:sz w:val="21"/>
        <w:szCs w:val="21"/>
      </w:rPr>
      <w:instrText xml:space="preserve"> PAGE </w:instrText>
    </w:r>
    <w:r w:rsidR="00DD4F02" w:rsidRPr="001C017D">
      <w:rPr>
        <w:rFonts w:asciiTheme="minorHAnsi" w:hAnsiTheme="minorHAnsi"/>
        <w:sz w:val="21"/>
        <w:szCs w:val="21"/>
      </w:rPr>
      <w:fldChar w:fldCharType="separate"/>
    </w:r>
    <w:r w:rsidR="00B8270A">
      <w:rPr>
        <w:rFonts w:asciiTheme="minorHAnsi" w:hAnsiTheme="minorHAnsi"/>
        <w:noProof/>
        <w:sz w:val="21"/>
        <w:szCs w:val="21"/>
      </w:rPr>
      <w:t>2</w:t>
    </w:r>
    <w:r w:rsidR="00DD4F02" w:rsidRPr="001C017D">
      <w:rPr>
        <w:rFonts w:asciiTheme="minorHAnsi" w:hAnsiTheme="minorHAnsi"/>
        <w:sz w:val="21"/>
        <w:szCs w:val="21"/>
      </w:rPr>
      <w:fldChar w:fldCharType="end"/>
    </w:r>
  </w:p>
  <w:p w14:paraId="083F0B1B" w14:textId="77777777" w:rsidR="008119D2" w:rsidRPr="008119D2" w:rsidRDefault="008119D2" w:rsidP="0081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B257B"/>
    <w:multiLevelType w:val="hybridMultilevel"/>
    <w:tmpl w:val="152CA374"/>
    <w:lvl w:ilvl="0" w:tplc="A5821918">
      <w:start w:val="1"/>
      <w:numFmt w:val="bullet"/>
      <w:lvlText w:val=""/>
      <w:lvlJc w:val="left"/>
      <w:pPr>
        <w:tabs>
          <w:tab w:val="num" w:pos="634"/>
        </w:tabs>
        <w:ind w:left="288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66548"/>
    <w:multiLevelType w:val="hybridMultilevel"/>
    <w:tmpl w:val="9DA2D750"/>
    <w:lvl w:ilvl="0" w:tplc="8160A46A">
      <w:start w:val="2"/>
      <w:numFmt w:val="bullet"/>
      <w:lvlText w:val="-"/>
      <w:lvlJc w:val="left"/>
      <w:pPr>
        <w:ind w:left="288" w:hanging="288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F1D87"/>
    <w:multiLevelType w:val="hybridMultilevel"/>
    <w:tmpl w:val="E8744DAA"/>
    <w:lvl w:ilvl="0" w:tplc="EE3AAA14">
      <w:start w:val="1"/>
      <w:numFmt w:val="bullet"/>
      <w:lvlText w:val=""/>
      <w:lvlJc w:val="left"/>
      <w:pPr>
        <w:tabs>
          <w:tab w:val="num" w:pos="533"/>
        </w:tabs>
        <w:ind w:left="216" w:hanging="14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16B4E9A"/>
    <w:multiLevelType w:val="hybridMultilevel"/>
    <w:tmpl w:val="666CBF9C"/>
    <w:lvl w:ilvl="0" w:tplc="C0FC0EE8">
      <w:start w:val="1"/>
      <w:numFmt w:val="bullet"/>
      <w:lvlText w:val="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2CF"/>
    <w:multiLevelType w:val="hybridMultilevel"/>
    <w:tmpl w:val="4DD69A6E"/>
    <w:lvl w:ilvl="0" w:tplc="4F444480">
      <w:start w:val="1"/>
      <w:numFmt w:val="bullet"/>
      <w:lvlText w:val=""/>
      <w:lvlJc w:val="left"/>
      <w:pPr>
        <w:tabs>
          <w:tab w:val="num" w:pos="533"/>
        </w:tabs>
        <w:ind w:left="288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2360BC"/>
    <w:multiLevelType w:val="hybridMultilevel"/>
    <w:tmpl w:val="BE486F2A"/>
    <w:lvl w:ilvl="0" w:tplc="AE2E8CBA">
      <w:start w:val="1"/>
      <w:numFmt w:val="bullet"/>
      <w:lvlText w:val=""/>
      <w:lvlJc w:val="left"/>
      <w:pPr>
        <w:tabs>
          <w:tab w:val="num" w:pos="533"/>
        </w:tabs>
        <w:ind w:left="288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36CC5FB0"/>
    <w:multiLevelType w:val="hybridMultilevel"/>
    <w:tmpl w:val="8286D216"/>
    <w:lvl w:ilvl="0" w:tplc="A582191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556662"/>
    <w:multiLevelType w:val="hybridMultilevel"/>
    <w:tmpl w:val="FF6C97E0"/>
    <w:lvl w:ilvl="0" w:tplc="A582191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B5274"/>
    <w:multiLevelType w:val="hybridMultilevel"/>
    <w:tmpl w:val="D07836FE"/>
    <w:lvl w:ilvl="0" w:tplc="B89CBEF0">
      <w:start w:val="1"/>
      <w:numFmt w:val="bullet"/>
      <w:lvlText w:val=""/>
      <w:lvlJc w:val="left"/>
      <w:pPr>
        <w:tabs>
          <w:tab w:val="num" w:pos="533"/>
        </w:tabs>
        <w:ind w:left="432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0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755CA9"/>
    <w:multiLevelType w:val="hybridMultilevel"/>
    <w:tmpl w:val="01AC7EF0"/>
    <w:lvl w:ilvl="0" w:tplc="93849FEC">
      <w:start w:val="1"/>
      <w:numFmt w:val="bullet"/>
      <w:lvlText w:val=""/>
      <w:lvlJc w:val="left"/>
      <w:pPr>
        <w:tabs>
          <w:tab w:val="num" w:pos="533"/>
        </w:tabs>
        <w:ind w:left="360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3" w15:restartNumberingAfterBreak="0">
    <w:nsid w:val="56CD45E3"/>
    <w:multiLevelType w:val="hybridMultilevel"/>
    <w:tmpl w:val="A5E01638"/>
    <w:lvl w:ilvl="0" w:tplc="0F0208B0">
      <w:start w:val="1"/>
      <w:numFmt w:val="bullet"/>
      <w:lvlText w:val=""/>
      <w:lvlJc w:val="left"/>
      <w:pPr>
        <w:tabs>
          <w:tab w:val="num" w:pos="533"/>
        </w:tabs>
        <w:ind w:left="288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4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095FD2"/>
    <w:multiLevelType w:val="hybridMultilevel"/>
    <w:tmpl w:val="71BEEE9C"/>
    <w:lvl w:ilvl="0" w:tplc="C3CC0E8E">
      <w:start w:val="2"/>
      <w:numFmt w:val="bullet"/>
      <w:lvlText w:val="-"/>
      <w:lvlJc w:val="left"/>
      <w:pPr>
        <w:ind w:left="504" w:hanging="216"/>
      </w:pPr>
      <w:rPr>
        <w:rFonts w:ascii="Calibri Light" w:eastAsia="Times New Roman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85D81"/>
    <w:multiLevelType w:val="hybridMultilevel"/>
    <w:tmpl w:val="C3D07678"/>
    <w:lvl w:ilvl="0" w:tplc="0AF23D66">
      <w:start w:val="1"/>
      <w:numFmt w:val="bullet"/>
      <w:lvlText w:val=""/>
      <w:lvlJc w:val="left"/>
      <w:pPr>
        <w:tabs>
          <w:tab w:val="num" w:pos="533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9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424AA1"/>
    <w:multiLevelType w:val="hybridMultilevel"/>
    <w:tmpl w:val="DFD4517C"/>
    <w:lvl w:ilvl="0" w:tplc="1BB2F6AC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9135D"/>
    <w:multiLevelType w:val="hybridMultilevel"/>
    <w:tmpl w:val="18DAE2AE"/>
    <w:lvl w:ilvl="0" w:tplc="3CD4FE8C">
      <w:start w:val="1"/>
      <w:numFmt w:val="bullet"/>
      <w:lvlText w:val=""/>
      <w:lvlJc w:val="left"/>
      <w:pPr>
        <w:tabs>
          <w:tab w:val="num" w:pos="533"/>
        </w:tabs>
        <w:ind w:left="288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7E0C5DEB"/>
    <w:multiLevelType w:val="hybridMultilevel"/>
    <w:tmpl w:val="825A1D20"/>
    <w:lvl w:ilvl="0" w:tplc="0AF23D66">
      <w:start w:val="1"/>
      <w:numFmt w:val="bullet"/>
      <w:lvlText w:val=""/>
      <w:lvlJc w:val="left"/>
      <w:pPr>
        <w:tabs>
          <w:tab w:val="num" w:pos="533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E4EA7AE4">
      <w:start w:val="1"/>
      <w:numFmt w:val="bullet"/>
      <w:lvlText w:val="-"/>
      <w:lvlJc w:val="left"/>
      <w:pPr>
        <w:tabs>
          <w:tab w:val="num" w:pos="1613"/>
        </w:tabs>
        <w:ind w:left="936" w:hanging="216"/>
      </w:pPr>
      <w:rPr>
        <w:rFonts w:ascii="Corbel" w:hAnsi="Corbe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num w:numId="1" w16cid:durableId="599487529">
    <w:abstractNumId w:val="15"/>
  </w:num>
  <w:num w:numId="2" w16cid:durableId="791248170">
    <w:abstractNumId w:val="1"/>
  </w:num>
  <w:num w:numId="3" w16cid:durableId="1104152696">
    <w:abstractNumId w:val="5"/>
  </w:num>
  <w:num w:numId="4" w16cid:durableId="1442144971">
    <w:abstractNumId w:val="14"/>
  </w:num>
  <w:num w:numId="5" w16cid:durableId="1447577882">
    <w:abstractNumId w:val="26"/>
  </w:num>
  <w:num w:numId="6" w16cid:durableId="168178888">
    <w:abstractNumId w:val="10"/>
  </w:num>
  <w:num w:numId="7" w16cid:durableId="1289236895">
    <w:abstractNumId w:val="12"/>
  </w:num>
  <w:num w:numId="8" w16cid:durableId="1006635475">
    <w:abstractNumId w:val="21"/>
  </w:num>
  <w:num w:numId="9" w16cid:durableId="125779402">
    <w:abstractNumId w:val="20"/>
  </w:num>
  <w:num w:numId="10" w16cid:durableId="754745010">
    <w:abstractNumId w:val="24"/>
  </w:num>
  <w:num w:numId="11" w16cid:durableId="267661227">
    <w:abstractNumId w:val="29"/>
  </w:num>
  <w:num w:numId="12" w16cid:durableId="976647442">
    <w:abstractNumId w:val="11"/>
  </w:num>
  <w:num w:numId="13" w16cid:durableId="1905069857">
    <w:abstractNumId w:val="3"/>
  </w:num>
  <w:num w:numId="14" w16cid:durableId="1509059848">
    <w:abstractNumId w:val="0"/>
  </w:num>
  <w:num w:numId="15" w16cid:durableId="1020014791">
    <w:abstractNumId w:val="27"/>
  </w:num>
  <w:num w:numId="16" w16cid:durableId="333454035">
    <w:abstractNumId w:val="6"/>
  </w:num>
  <w:num w:numId="17" w16cid:durableId="187184065">
    <w:abstractNumId w:val="13"/>
  </w:num>
  <w:num w:numId="18" w16cid:durableId="1201015399">
    <w:abstractNumId w:val="7"/>
  </w:num>
  <w:num w:numId="19" w16cid:durableId="1074277624">
    <w:abstractNumId w:val="2"/>
  </w:num>
  <w:num w:numId="20" w16cid:durableId="94904710">
    <w:abstractNumId w:val="23"/>
  </w:num>
  <w:num w:numId="21" w16cid:durableId="1986085883">
    <w:abstractNumId w:val="16"/>
  </w:num>
  <w:num w:numId="22" w16cid:durableId="625892788">
    <w:abstractNumId w:val="31"/>
  </w:num>
  <w:num w:numId="23" w16cid:durableId="1822893213">
    <w:abstractNumId w:val="19"/>
  </w:num>
  <w:num w:numId="24" w16cid:durableId="633756303">
    <w:abstractNumId w:val="9"/>
  </w:num>
  <w:num w:numId="25" w16cid:durableId="2010021098">
    <w:abstractNumId w:val="28"/>
  </w:num>
  <w:num w:numId="26" w16cid:durableId="1138688672">
    <w:abstractNumId w:val="30"/>
  </w:num>
  <w:num w:numId="27" w16cid:durableId="47530556">
    <w:abstractNumId w:val="32"/>
  </w:num>
  <w:num w:numId="28" w16cid:durableId="724136075">
    <w:abstractNumId w:val="4"/>
  </w:num>
  <w:num w:numId="29" w16cid:durableId="874998428">
    <w:abstractNumId w:val="25"/>
  </w:num>
  <w:num w:numId="30" w16cid:durableId="1453088385">
    <w:abstractNumId w:val="8"/>
  </w:num>
  <w:num w:numId="31" w16cid:durableId="357507983">
    <w:abstractNumId w:val="22"/>
  </w:num>
  <w:num w:numId="32" w16cid:durableId="195583829">
    <w:abstractNumId w:val="17"/>
  </w:num>
  <w:num w:numId="33" w16cid:durableId="20485977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FC"/>
    <w:rsid w:val="000074C7"/>
    <w:rsid w:val="000110A0"/>
    <w:rsid w:val="00011C26"/>
    <w:rsid w:val="000137A5"/>
    <w:rsid w:val="00015428"/>
    <w:rsid w:val="00025C4B"/>
    <w:rsid w:val="00034FC2"/>
    <w:rsid w:val="00035CE1"/>
    <w:rsid w:val="00063545"/>
    <w:rsid w:val="000806E1"/>
    <w:rsid w:val="00086AA5"/>
    <w:rsid w:val="00097D6D"/>
    <w:rsid w:val="000A3DFD"/>
    <w:rsid w:val="000A6A97"/>
    <w:rsid w:val="000B5FB2"/>
    <w:rsid w:val="000C6CC8"/>
    <w:rsid w:val="000D1C21"/>
    <w:rsid w:val="000E0007"/>
    <w:rsid w:val="000E149C"/>
    <w:rsid w:val="000E5226"/>
    <w:rsid w:val="000E7824"/>
    <w:rsid w:val="000F3388"/>
    <w:rsid w:val="000F5171"/>
    <w:rsid w:val="0010363F"/>
    <w:rsid w:val="00116BFC"/>
    <w:rsid w:val="00123CF6"/>
    <w:rsid w:val="00134D7F"/>
    <w:rsid w:val="001441FD"/>
    <w:rsid w:val="00144479"/>
    <w:rsid w:val="001444D0"/>
    <w:rsid w:val="00151050"/>
    <w:rsid w:val="00151ADB"/>
    <w:rsid w:val="00157A2A"/>
    <w:rsid w:val="001626D3"/>
    <w:rsid w:val="00164EDD"/>
    <w:rsid w:val="00190BAD"/>
    <w:rsid w:val="001A045A"/>
    <w:rsid w:val="001A057A"/>
    <w:rsid w:val="001B73BD"/>
    <w:rsid w:val="001C017D"/>
    <w:rsid w:val="001E5960"/>
    <w:rsid w:val="001F0FBE"/>
    <w:rsid w:val="0020239E"/>
    <w:rsid w:val="002107C5"/>
    <w:rsid w:val="002131FD"/>
    <w:rsid w:val="0022159E"/>
    <w:rsid w:val="00226787"/>
    <w:rsid w:val="00231E6C"/>
    <w:rsid w:val="00232C23"/>
    <w:rsid w:val="00237090"/>
    <w:rsid w:val="00243CD3"/>
    <w:rsid w:val="00243FB8"/>
    <w:rsid w:val="00251431"/>
    <w:rsid w:val="0025168E"/>
    <w:rsid w:val="00276D1B"/>
    <w:rsid w:val="0028297F"/>
    <w:rsid w:val="00283318"/>
    <w:rsid w:val="00290306"/>
    <w:rsid w:val="002918B1"/>
    <w:rsid w:val="00294CA6"/>
    <w:rsid w:val="002A3562"/>
    <w:rsid w:val="002A43FC"/>
    <w:rsid w:val="002A635E"/>
    <w:rsid w:val="002A686D"/>
    <w:rsid w:val="002C03E4"/>
    <w:rsid w:val="002C09CD"/>
    <w:rsid w:val="002C47DF"/>
    <w:rsid w:val="002D3A9B"/>
    <w:rsid w:val="002E241B"/>
    <w:rsid w:val="002E7804"/>
    <w:rsid w:val="002F1D70"/>
    <w:rsid w:val="00301743"/>
    <w:rsid w:val="00301BE5"/>
    <w:rsid w:val="003170D1"/>
    <w:rsid w:val="00317128"/>
    <w:rsid w:val="003350DF"/>
    <w:rsid w:val="003450A5"/>
    <w:rsid w:val="00347410"/>
    <w:rsid w:val="0035499C"/>
    <w:rsid w:val="00357563"/>
    <w:rsid w:val="00364498"/>
    <w:rsid w:val="00365B5B"/>
    <w:rsid w:val="0037015D"/>
    <w:rsid w:val="003758A1"/>
    <w:rsid w:val="00380AE4"/>
    <w:rsid w:val="003A6AF8"/>
    <w:rsid w:val="003B1927"/>
    <w:rsid w:val="003B1A0E"/>
    <w:rsid w:val="003C3461"/>
    <w:rsid w:val="003C3790"/>
    <w:rsid w:val="003D162E"/>
    <w:rsid w:val="003E3FD3"/>
    <w:rsid w:val="003F7A68"/>
    <w:rsid w:val="00400015"/>
    <w:rsid w:val="00403F73"/>
    <w:rsid w:val="00426E28"/>
    <w:rsid w:val="00431A0B"/>
    <w:rsid w:val="004374E4"/>
    <w:rsid w:val="00441FEE"/>
    <w:rsid w:val="0044645E"/>
    <w:rsid w:val="00447137"/>
    <w:rsid w:val="00457E67"/>
    <w:rsid w:val="00462BFB"/>
    <w:rsid w:val="00477C4D"/>
    <w:rsid w:val="00486110"/>
    <w:rsid w:val="00491122"/>
    <w:rsid w:val="0049397E"/>
    <w:rsid w:val="004972BE"/>
    <w:rsid w:val="004A3DE4"/>
    <w:rsid w:val="004A3E69"/>
    <w:rsid w:val="004A4E9A"/>
    <w:rsid w:val="004A4F82"/>
    <w:rsid w:val="004B2E0C"/>
    <w:rsid w:val="004B69E0"/>
    <w:rsid w:val="004C1FFE"/>
    <w:rsid w:val="004C3163"/>
    <w:rsid w:val="004C3D11"/>
    <w:rsid w:val="004C7246"/>
    <w:rsid w:val="004D331A"/>
    <w:rsid w:val="004D58BB"/>
    <w:rsid w:val="004D6D30"/>
    <w:rsid w:val="004E3A84"/>
    <w:rsid w:val="004F2EFE"/>
    <w:rsid w:val="004F482B"/>
    <w:rsid w:val="0050629C"/>
    <w:rsid w:val="00511E6B"/>
    <w:rsid w:val="00514E3D"/>
    <w:rsid w:val="00534639"/>
    <w:rsid w:val="005353AA"/>
    <w:rsid w:val="00540FCA"/>
    <w:rsid w:val="00542958"/>
    <w:rsid w:val="00553FBF"/>
    <w:rsid w:val="00557107"/>
    <w:rsid w:val="00557598"/>
    <w:rsid w:val="00580B19"/>
    <w:rsid w:val="00581110"/>
    <w:rsid w:val="005811AF"/>
    <w:rsid w:val="00596E35"/>
    <w:rsid w:val="005A1934"/>
    <w:rsid w:val="005A554D"/>
    <w:rsid w:val="005B2579"/>
    <w:rsid w:val="005E1DC4"/>
    <w:rsid w:val="005E34C1"/>
    <w:rsid w:val="005E5254"/>
    <w:rsid w:val="005F57FC"/>
    <w:rsid w:val="005F624D"/>
    <w:rsid w:val="005F680C"/>
    <w:rsid w:val="006014C7"/>
    <w:rsid w:val="00611A64"/>
    <w:rsid w:val="00633DE9"/>
    <w:rsid w:val="00634006"/>
    <w:rsid w:val="00636F90"/>
    <w:rsid w:val="00651DF0"/>
    <w:rsid w:val="00657D69"/>
    <w:rsid w:val="0066029A"/>
    <w:rsid w:val="00666B6B"/>
    <w:rsid w:val="00672D9F"/>
    <w:rsid w:val="00683AAC"/>
    <w:rsid w:val="00684AC3"/>
    <w:rsid w:val="0068714F"/>
    <w:rsid w:val="00690EE9"/>
    <w:rsid w:val="00694918"/>
    <w:rsid w:val="006B0E32"/>
    <w:rsid w:val="006C2A8A"/>
    <w:rsid w:val="006C395B"/>
    <w:rsid w:val="006D00B0"/>
    <w:rsid w:val="006D49D1"/>
    <w:rsid w:val="006E41EF"/>
    <w:rsid w:val="007102B4"/>
    <w:rsid w:val="00714753"/>
    <w:rsid w:val="00723694"/>
    <w:rsid w:val="00725F9D"/>
    <w:rsid w:val="007332EB"/>
    <w:rsid w:val="0073687D"/>
    <w:rsid w:val="0074015A"/>
    <w:rsid w:val="00743A4B"/>
    <w:rsid w:val="0074523F"/>
    <w:rsid w:val="007667C5"/>
    <w:rsid w:val="00772848"/>
    <w:rsid w:val="0079079E"/>
    <w:rsid w:val="007A2CF3"/>
    <w:rsid w:val="007A6A59"/>
    <w:rsid w:val="007B0DE4"/>
    <w:rsid w:val="007B4297"/>
    <w:rsid w:val="007C55EA"/>
    <w:rsid w:val="007E354C"/>
    <w:rsid w:val="007E77F5"/>
    <w:rsid w:val="007E7FD2"/>
    <w:rsid w:val="007F4DEF"/>
    <w:rsid w:val="007F5102"/>
    <w:rsid w:val="008014C6"/>
    <w:rsid w:val="008036AF"/>
    <w:rsid w:val="008048A8"/>
    <w:rsid w:val="008119D2"/>
    <w:rsid w:val="00817A92"/>
    <w:rsid w:val="008231C0"/>
    <w:rsid w:val="00836242"/>
    <w:rsid w:val="0083791F"/>
    <w:rsid w:val="00837E15"/>
    <w:rsid w:val="00855AD4"/>
    <w:rsid w:val="00862CC8"/>
    <w:rsid w:val="00870C91"/>
    <w:rsid w:val="008712B6"/>
    <w:rsid w:val="008843C5"/>
    <w:rsid w:val="00884650"/>
    <w:rsid w:val="00890FFF"/>
    <w:rsid w:val="0089277B"/>
    <w:rsid w:val="008A7A05"/>
    <w:rsid w:val="008A7AB5"/>
    <w:rsid w:val="008B4D8C"/>
    <w:rsid w:val="008C7963"/>
    <w:rsid w:val="008E45E9"/>
    <w:rsid w:val="008F57B5"/>
    <w:rsid w:val="00914CD7"/>
    <w:rsid w:val="00925928"/>
    <w:rsid w:val="00926A95"/>
    <w:rsid w:val="009271E3"/>
    <w:rsid w:val="00940043"/>
    <w:rsid w:val="00940156"/>
    <w:rsid w:val="00940FD2"/>
    <w:rsid w:val="009466A3"/>
    <w:rsid w:val="00946A35"/>
    <w:rsid w:val="00956F1A"/>
    <w:rsid w:val="009614CF"/>
    <w:rsid w:val="009616A6"/>
    <w:rsid w:val="0097671C"/>
    <w:rsid w:val="00982B53"/>
    <w:rsid w:val="00983F27"/>
    <w:rsid w:val="0098586B"/>
    <w:rsid w:val="009A0202"/>
    <w:rsid w:val="009C09A4"/>
    <w:rsid w:val="009E0055"/>
    <w:rsid w:val="009F07BD"/>
    <w:rsid w:val="00A01671"/>
    <w:rsid w:val="00A061EE"/>
    <w:rsid w:val="00A116F1"/>
    <w:rsid w:val="00A124E2"/>
    <w:rsid w:val="00A13EB3"/>
    <w:rsid w:val="00A14D5A"/>
    <w:rsid w:val="00A163CF"/>
    <w:rsid w:val="00A1645B"/>
    <w:rsid w:val="00A16F98"/>
    <w:rsid w:val="00A20488"/>
    <w:rsid w:val="00A213AE"/>
    <w:rsid w:val="00A44F10"/>
    <w:rsid w:val="00A4510A"/>
    <w:rsid w:val="00A51A16"/>
    <w:rsid w:val="00A53944"/>
    <w:rsid w:val="00A6330D"/>
    <w:rsid w:val="00A716F8"/>
    <w:rsid w:val="00A8095C"/>
    <w:rsid w:val="00A9534E"/>
    <w:rsid w:val="00A95EE4"/>
    <w:rsid w:val="00AA7184"/>
    <w:rsid w:val="00AB5B51"/>
    <w:rsid w:val="00AC08B5"/>
    <w:rsid w:val="00AC2203"/>
    <w:rsid w:val="00AC5FDF"/>
    <w:rsid w:val="00AD18E8"/>
    <w:rsid w:val="00AF1752"/>
    <w:rsid w:val="00B0432E"/>
    <w:rsid w:val="00B1039B"/>
    <w:rsid w:val="00B165F7"/>
    <w:rsid w:val="00B17D82"/>
    <w:rsid w:val="00B200DC"/>
    <w:rsid w:val="00B21DC3"/>
    <w:rsid w:val="00B30838"/>
    <w:rsid w:val="00B30F88"/>
    <w:rsid w:val="00B33C1C"/>
    <w:rsid w:val="00B34098"/>
    <w:rsid w:val="00B452B2"/>
    <w:rsid w:val="00B51D91"/>
    <w:rsid w:val="00B528A1"/>
    <w:rsid w:val="00B61387"/>
    <w:rsid w:val="00B61E14"/>
    <w:rsid w:val="00B62587"/>
    <w:rsid w:val="00B8270A"/>
    <w:rsid w:val="00B84CE5"/>
    <w:rsid w:val="00B858B8"/>
    <w:rsid w:val="00BA1774"/>
    <w:rsid w:val="00BA41DE"/>
    <w:rsid w:val="00BA6551"/>
    <w:rsid w:val="00BA6FF0"/>
    <w:rsid w:val="00BB0BBA"/>
    <w:rsid w:val="00BC0188"/>
    <w:rsid w:val="00BD245B"/>
    <w:rsid w:val="00BE031A"/>
    <w:rsid w:val="00C12CD5"/>
    <w:rsid w:val="00C15A58"/>
    <w:rsid w:val="00C226AD"/>
    <w:rsid w:val="00C2558D"/>
    <w:rsid w:val="00C3351B"/>
    <w:rsid w:val="00C40574"/>
    <w:rsid w:val="00C46327"/>
    <w:rsid w:val="00C512E1"/>
    <w:rsid w:val="00C650B2"/>
    <w:rsid w:val="00C65FE9"/>
    <w:rsid w:val="00C75181"/>
    <w:rsid w:val="00C87D77"/>
    <w:rsid w:val="00C91289"/>
    <w:rsid w:val="00C970D2"/>
    <w:rsid w:val="00CA1673"/>
    <w:rsid w:val="00CA3637"/>
    <w:rsid w:val="00CA4625"/>
    <w:rsid w:val="00CB60BC"/>
    <w:rsid w:val="00CB617F"/>
    <w:rsid w:val="00CC0457"/>
    <w:rsid w:val="00CC2CE0"/>
    <w:rsid w:val="00CC67C5"/>
    <w:rsid w:val="00CC7503"/>
    <w:rsid w:val="00CC7B64"/>
    <w:rsid w:val="00CD13E3"/>
    <w:rsid w:val="00CD6883"/>
    <w:rsid w:val="00CF23D0"/>
    <w:rsid w:val="00D010FA"/>
    <w:rsid w:val="00D06DC4"/>
    <w:rsid w:val="00D2626F"/>
    <w:rsid w:val="00D277B5"/>
    <w:rsid w:val="00D302FA"/>
    <w:rsid w:val="00D33159"/>
    <w:rsid w:val="00D33AD4"/>
    <w:rsid w:val="00D352DA"/>
    <w:rsid w:val="00D431C3"/>
    <w:rsid w:val="00D45124"/>
    <w:rsid w:val="00D46A65"/>
    <w:rsid w:val="00D52949"/>
    <w:rsid w:val="00D54078"/>
    <w:rsid w:val="00D61ECB"/>
    <w:rsid w:val="00D71C40"/>
    <w:rsid w:val="00D74D2C"/>
    <w:rsid w:val="00D94574"/>
    <w:rsid w:val="00DA159F"/>
    <w:rsid w:val="00DA20BF"/>
    <w:rsid w:val="00DA33DD"/>
    <w:rsid w:val="00DB0A7E"/>
    <w:rsid w:val="00DB5011"/>
    <w:rsid w:val="00DB5E9A"/>
    <w:rsid w:val="00DC039A"/>
    <w:rsid w:val="00DD460A"/>
    <w:rsid w:val="00DD4F02"/>
    <w:rsid w:val="00DD6DAF"/>
    <w:rsid w:val="00DE2EC7"/>
    <w:rsid w:val="00DE6281"/>
    <w:rsid w:val="00DE7792"/>
    <w:rsid w:val="00DF325C"/>
    <w:rsid w:val="00DF3FA1"/>
    <w:rsid w:val="00DF74EC"/>
    <w:rsid w:val="00DF7C92"/>
    <w:rsid w:val="00E22D2B"/>
    <w:rsid w:val="00E306C5"/>
    <w:rsid w:val="00E37B1B"/>
    <w:rsid w:val="00E5788A"/>
    <w:rsid w:val="00E64336"/>
    <w:rsid w:val="00E6495B"/>
    <w:rsid w:val="00E96CB4"/>
    <w:rsid w:val="00E96F2E"/>
    <w:rsid w:val="00ED1541"/>
    <w:rsid w:val="00ED25CC"/>
    <w:rsid w:val="00ED5445"/>
    <w:rsid w:val="00EF25FE"/>
    <w:rsid w:val="00F125D8"/>
    <w:rsid w:val="00F14C0F"/>
    <w:rsid w:val="00F20AB8"/>
    <w:rsid w:val="00F20DE9"/>
    <w:rsid w:val="00F22887"/>
    <w:rsid w:val="00F22D9F"/>
    <w:rsid w:val="00F42F8B"/>
    <w:rsid w:val="00F43F4C"/>
    <w:rsid w:val="00F60E32"/>
    <w:rsid w:val="00F64DD0"/>
    <w:rsid w:val="00F65A78"/>
    <w:rsid w:val="00F72BAC"/>
    <w:rsid w:val="00F82390"/>
    <w:rsid w:val="00F82E02"/>
    <w:rsid w:val="00FC0E46"/>
    <w:rsid w:val="00FD2B4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C8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character" w:styleId="UnresolvedMention">
    <w:name w:val="Unresolved Mention"/>
    <w:basedOn w:val="DefaultParagraphFont"/>
    <w:uiPriority w:val="99"/>
    <w:rsid w:val="00C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2B6"/>
    <w:pPr>
      <w:ind w:left="720"/>
      <w:contextualSpacing/>
    </w:pPr>
  </w:style>
  <w:style w:type="paragraph" w:styleId="Revision">
    <w:name w:val="Revision"/>
    <w:hidden/>
    <w:uiPriority w:val="99"/>
    <w:semiHidden/>
    <w:rsid w:val="00D06DC4"/>
    <w:rPr>
      <w:sz w:val="24"/>
    </w:rPr>
  </w:style>
  <w:style w:type="character" w:customStyle="1" w:styleId="white-space-pre">
    <w:name w:val="white-space-pre"/>
    <w:basedOn w:val="DefaultParagraphFont"/>
    <w:rsid w:val="004A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F9651-ECF7-614A-99DD-9C1B44D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Kane, Ph.D.'s Resume</vt:lpstr>
    </vt:vector>
  </TitlesOfParts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Kane, Ph.D.'s Resume</dc:title>
  <dc:creator/>
  <cp:lastModifiedBy/>
  <cp:revision>1</cp:revision>
  <dcterms:created xsi:type="dcterms:W3CDTF">2022-09-01T16:05:00Z</dcterms:created>
  <dcterms:modified xsi:type="dcterms:W3CDTF">2022-09-01T16:05:00Z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prfo8ex-v1</vt:lpwstr>
  </property>
  <property fmtid="{D5CDD505-2E9C-101B-9397-08002B2CF9AE}" pid="3" name="tal_id">
    <vt:lpwstr>c11019a55343a51641f7ff080a57b677</vt:lpwstr>
  </property>
  <property fmtid="{D5CDD505-2E9C-101B-9397-08002B2CF9AE}" pid="4" name="app_source">
    <vt:lpwstr>rezbiz</vt:lpwstr>
  </property>
  <property fmtid="{D5CDD505-2E9C-101B-9397-08002B2CF9AE}" pid="5" name="app_id">
    <vt:lpwstr>788281</vt:lpwstr>
  </property>
</Properties>
</file>